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28B73" w14:textId="77777777" w:rsidR="00887968" w:rsidRDefault="00000000">
      <w:pPr>
        <w:suppressAutoHyphens/>
        <w:spacing w:after="0" w:line="240" w:lineRule="auto"/>
        <w:jc w:val="center"/>
      </w:pPr>
      <w:r>
        <w:object w:dxaOrig="2678" w:dyaOrig="2404" w14:anchorId="6BFDADC6">
          <v:rect id="rectole0000000000" o:spid="_x0000_i1025" style="width:134.3pt;height:120pt" o:ole="" o:preferrelative="t" stroked="f">
            <v:imagedata r:id="rId6" o:title=""/>
          </v:rect>
          <o:OLEObject Type="Embed" ProgID="StaticMetafile" ShapeID="rectole0000000000" DrawAspect="Content" ObjectID="_1826188982" r:id="rId7"/>
        </w:object>
      </w:r>
    </w:p>
    <w:p w14:paraId="1DF7F613" w14:textId="4DE5A627" w:rsidR="008610D2" w:rsidRDefault="00000000">
      <w:pPr>
        <w:suppressAutoHyphens/>
        <w:spacing w:after="0" w:line="240" w:lineRule="auto"/>
        <w:jc w:val="center"/>
        <w:rPr>
          <w:rFonts w:ascii="Arial" w:eastAsia="Arial" w:hAnsi="Arial" w:cs="Arial"/>
          <w:sz w:val="22"/>
        </w:rPr>
      </w:pPr>
      <w:r>
        <w:rPr>
          <w:rFonts w:ascii="Arial" w:eastAsia="Arial" w:hAnsi="Arial" w:cs="Arial"/>
          <w:sz w:val="22"/>
        </w:rPr>
        <w:t xml:space="preserve">Procès-verbal de </w:t>
      </w:r>
      <w:r>
        <w:rPr>
          <w:rFonts w:ascii="Arial" w:eastAsia="Arial" w:hAnsi="Arial" w:cs="Arial"/>
          <w:b/>
          <w:sz w:val="22"/>
        </w:rPr>
        <w:t>l’Assemblée générale annuelle</w:t>
      </w:r>
      <w:r>
        <w:rPr>
          <w:rFonts w:ascii="Arial" w:eastAsia="Arial" w:hAnsi="Arial" w:cs="Arial"/>
          <w:sz w:val="22"/>
        </w:rPr>
        <w:t xml:space="preserve"> de l’ASSOCIATION ÉQUESTRE RÉGIONALE DE L’EST DU QUÉBEC (Division western) tenue </w:t>
      </w:r>
      <w:r>
        <w:rPr>
          <w:rFonts w:ascii="Calibri" w:eastAsia="Calibri" w:hAnsi="Calibri" w:cs="Calibri"/>
          <w:b/>
          <w:sz w:val="22"/>
        </w:rPr>
        <w:t xml:space="preserve">le </w:t>
      </w:r>
      <w:r w:rsidR="00202594" w:rsidRPr="003947C3">
        <w:rPr>
          <w:rFonts w:ascii="Calibri" w:eastAsia="Calibri" w:hAnsi="Calibri" w:cs="Calibri"/>
          <w:b/>
          <w:sz w:val="22"/>
        </w:rPr>
        <w:t>samedi</w:t>
      </w:r>
      <w:r w:rsidRPr="003947C3">
        <w:rPr>
          <w:rFonts w:ascii="Calibri" w:eastAsia="Calibri" w:hAnsi="Calibri" w:cs="Calibri"/>
          <w:b/>
          <w:sz w:val="22"/>
        </w:rPr>
        <w:t xml:space="preserve"> 2</w:t>
      </w:r>
      <w:r w:rsidR="003947C3" w:rsidRPr="003947C3">
        <w:rPr>
          <w:rFonts w:ascii="Calibri" w:eastAsia="Calibri" w:hAnsi="Calibri" w:cs="Calibri"/>
          <w:b/>
          <w:sz w:val="22"/>
        </w:rPr>
        <w:t>9</w:t>
      </w:r>
      <w:r w:rsidRPr="003947C3">
        <w:rPr>
          <w:rFonts w:ascii="Calibri" w:eastAsia="Calibri" w:hAnsi="Calibri" w:cs="Calibri"/>
          <w:b/>
          <w:sz w:val="22"/>
        </w:rPr>
        <w:t xml:space="preserve"> novembre 202</w:t>
      </w:r>
      <w:r w:rsidR="003947C3" w:rsidRPr="003947C3">
        <w:rPr>
          <w:rFonts w:ascii="Calibri" w:eastAsia="Calibri" w:hAnsi="Calibri" w:cs="Calibri"/>
          <w:b/>
          <w:sz w:val="22"/>
        </w:rPr>
        <w:t>5</w:t>
      </w:r>
      <w:r w:rsidRPr="003947C3">
        <w:rPr>
          <w:rFonts w:ascii="Calibri" w:eastAsia="Calibri" w:hAnsi="Calibri" w:cs="Calibri"/>
          <w:b/>
          <w:sz w:val="22"/>
        </w:rPr>
        <w:t xml:space="preserve"> à </w:t>
      </w:r>
      <w:r w:rsidRPr="00570535">
        <w:rPr>
          <w:rFonts w:ascii="Calibri" w:eastAsia="Calibri" w:hAnsi="Calibri" w:cs="Calibri"/>
          <w:b/>
          <w:sz w:val="22"/>
        </w:rPr>
        <w:t>1</w:t>
      </w:r>
      <w:r w:rsidR="00570535" w:rsidRPr="00570535">
        <w:rPr>
          <w:rFonts w:ascii="Calibri" w:eastAsia="Calibri" w:hAnsi="Calibri" w:cs="Calibri"/>
          <w:b/>
          <w:sz w:val="22"/>
        </w:rPr>
        <w:t>5h</w:t>
      </w:r>
      <w:r w:rsidRPr="00570535">
        <w:rPr>
          <w:rFonts w:ascii="Calibri" w:eastAsia="Calibri" w:hAnsi="Calibri" w:cs="Calibri"/>
          <w:b/>
          <w:sz w:val="22"/>
        </w:rPr>
        <w:t>, à l</w:t>
      </w:r>
      <w:r w:rsidR="00570535" w:rsidRPr="00570535">
        <w:rPr>
          <w:rFonts w:ascii="Calibri" w:eastAsia="Calibri" w:hAnsi="Calibri" w:cs="Calibri"/>
          <w:b/>
          <w:sz w:val="22"/>
        </w:rPr>
        <w:t xml:space="preserve">a salle Réal </w:t>
      </w:r>
      <w:proofErr w:type="spellStart"/>
      <w:r w:rsidR="00570535" w:rsidRPr="00570535">
        <w:rPr>
          <w:rFonts w:ascii="Calibri" w:eastAsia="Calibri" w:hAnsi="Calibri" w:cs="Calibri"/>
          <w:b/>
          <w:sz w:val="22"/>
        </w:rPr>
        <w:t>Lamontagne</w:t>
      </w:r>
      <w:proofErr w:type="spellEnd"/>
      <w:r w:rsidRPr="00570535">
        <w:rPr>
          <w:rFonts w:ascii="Calibri" w:eastAsia="Calibri" w:hAnsi="Calibri" w:cs="Calibri"/>
          <w:b/>
          <w:sz w:val="22"/>
        </w:rPr>
        <w:t xml:space="preserve">, au 25, </w:t>
      </w:r>
      <w:r w:rsidR="00570535" w:rsidRPr="00570535">
        <w:rPr>
          <w:rFonts w:ascii="Calibri" w:eastAsia="Calibri" w:hAnsi="Calibri" w:cs="Calibri"/>
          <w:b/>
          <w:sz w:val="22"/>
        </w:rPr>
        <w:t>Rue Principale Est. Saint-Anaclet-de-Lessard.</w:t>
      </w:r>
    </w:p>
    <w:p w14:paraId="6C7C9336" w14:textId="77777777" w:rsidR="008610D2" w:rsidRDefault="008610D2">
      <w:pPr>
        <w:suppressAutoHyphens/>
        <w:spacing w:after="0" w:line="240" w:lineRule="auto"/>
        <w:rPr>
          <w:rFonts w:ascii="Arial" w:eastAsia="Arial" w:hAnsi="Arial" w:cs="Arial"/>
        </w:rPr>
      </w:pPr>
    </w:p>
    <w:p w14:paraId="02286679" w14:textId="77777777" w:rsidR="008610D2" w:rsidRDefault="008610D2">
      <w:pPr>
        <w:suppressAutoHyphens/>
        <w:spacing w:after="0" w:line="240" w:lineRule="auto"/>
        <w:ind w:left="720"/>
        <w:rPr>
          <w:rFonts w:ascii="Arial" w:eastAsia="Arial" w:hAnsi="Arial" w:cs="Arial"/>
          <w:b/>
        </w:rPr>
      </w:pPr>
    </w:p>
    <w:p w14:paraId="62EFDA24" w14:textId="77777777" w:rsidR="008610D2" w:rsidRDefault="00000000">
      <w:pPr>
        <w:numPr>
          <w:ilvl w:val="0"/>
          <w:numId w:val="1"/>
        </w:numPr>
        <w:suppressAutoHyphens/>
        <w:spacing w:after="0" w:line="240" w:lineRule="auto"/>
        <w:ind w:left="720" w:hanging="360"/>
        <w:rPr>
          <w:rFonts w:ascii="Arial" w:eastAsia="Arial" w:hAnsi="Arial" w:cs="Arial"/>
          <w:b/>
        </w:rPr>
      </w:pPr>
      <w:r>
        <w:rPr>
          <w:rFonts w:ascii="Arial" w:eastAsia="Arial" w:hAnsi="Arial" w:cs="Arial"/>
          <w:b/>
        </w:rPr>
        <w:t>Ouverture de l’assemblée, Choix du président de l’assemblée</w:t>
      </w:r>
      <w:r>
        <w:rPr>
          <w:rFonts w:ascii="Arial" w:eastAsia="Arial" w:hAnsi="Arial" w:cs="Arial"/>
          <w:b/>
        </w:rPr>
        <w:br/>
      </w:r>
    </w:p>
    <w:p w14:paraId="26907B09" w14:textId="51EDEDDC"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Le quorum étant atteint, la présidente déclare l’assemblée générale ouverte </w:t>
      </w:r>
      <w:r w:rsidRPr="004232A1">
        <w:rPr>
          <w:rFonts w:ascii="Arial" w:eastAsia="Arial" w:hAnsi="Arial" w:cs="Arial"/>
          <w:sz w:val="22"/>
        </w:rPr>
        <w:t xml:space="preserve">à </w:t>
      </w:r>
      <w:r w:rsidR="004232A1" w:rsidRPr="004232A1">
        <w:rPr>
          <w:rFonts w:ascii="Arial" w:eastAsia="Arial" w:hAnsi="Arial" w:cs="Arial"/>
          <w:sz w:val="22"/>
        </w:rPr>
        <w:t>15h 20</w:t>
      </w:r>
      <w:r w:rsidRPr="004232A1">
        <w:rPr>
          <w:rFonts w:ascii="Arial" w:eastAsia="Arial" w:hAnsi="Arial" w:cs="Arial"/>
          <w:sz w:val="22"/>
        </w:rPr>
        <w:t>.</w:t>
      </w:r>
      <w:r>
        <w:rPr>
          <w:rFonts w:ascii="Arial" w:eastAsia="Arial" w:hAnsi="Arial" w:cs="Arial"/>
          <w:sz w:val="22"/>
        </w:rPr>
        <w:t xml:space="preserve"> </w:t>
      </w:r>
      <w:r w:rsidR="003947C3">
        <w:rPr>
          <w:rFonts w:ascii="Arial" w:eastAsia="Arial" w:hAnsi="Arial" w:cs="Arial"/>
          <w:sz w:val="22"/>
        </w:rPr>
        <w:t>Fannie Racineux</w:t>
      </w:r>
      <w:r>
        <w:rPr>
          <w:rFonts w:ascii="Arial" w:eastAsia="Arial" w:hAnsi="Arial" w:cs="Arial"/>
          <w:sz w:val="22"/>
        </w:rPr>
        <w:t xml:space="preserve"> agira à titre de présidente d’assemblée et </w:t>
      </w:r>
      <w:r w:rsidR="008E36DD">
        <w:rPr>
          <w:rFonts w:ascii="Arial" w:eastAsia="Arial" w:hAnsi="Arial" w:cs="Arial"/>
          <w:sz w:val="22"/>
        </w:rPr>
        <w:t>Fanny Ouellet</w:t>
      </w:r>
      <w:r>
        <w:rPr>
          <w:rFonts w:ascii="Arial" w:eastAsia="Arial" w:hAnsi="Arial" w:cs="Arial"/>
          <w:sz w:val="22"/>
        </w:rPr>
        <w:t xml:space="preserve">, à titre de secrétaire. </w:t>
      </w:r>
    </w:p>
    <w:p w14:paraId="0FCCDE97" w14:textId="77777777" w:rsidR="008610D2" w:rsidRDefault="008610D2">
      <w:pPr>
        <w:suppressAutoHyphens/>
        <w:spacing w:after="0" w:line="240" w:lineRule="auto"/>
        <w:ind w:left="720"/>
        <w:jc w:val="both"/>
        <w:rPr>
          <w:rFonts w:ascii="Arial" w:eastAsia="Arial" w:hAnsi="Arial" w:cs="Arial"/>
          <w:sz w:val="22"/>
        </w:rPr>
      </w:pPr>
    </w:p>
    <w:p w14:paraId="418403EC" w14:textId="37FAABAF" w:rsidR="008610D2" w:rsidRDefault="00000000">
      <w:pPr>
        <w:suppressAutoHyphens/>
        <w:spacing w:after="0" w:line="240" w:lineRule="auto"/>
        <w:ind w:left="720"/>
        <w:jc w:val="both"/>
        <w:rPr>
          <w:rFonts w:ascii="Arial" w:eastAsia="Arial" w:hAnsi="Arial" w:cs="Arial"/>
          <w:sz w:val="22"/>
        </w:rPr>
      </w:pPr>
      <w:r w:rsidRPr="004232A1">
        <w:rPr>
          <w:rFonts w:ascii="Arial" w:eastAsia="Arial" w:hAnsi="Arial" w:cs="Arial"/>
          <w:sz w:val="22"/>
        </w:rPr>
        <w:t xml:space="preserve">Les membres présents sont : Cassandra Simard, Fanny Ouellet, Sarah Lagacé, </w:t>
      </w:r>
      <w:proofErr w:type="spellStart"/>
      <w:r w:rsidR="004232A1" w:rsidRPr="004232A1">
        <w:rPr>
          <w:rFonts w:ascii="Arial" w:eastAsia="Arial" w:hAnsi="Arial" w:cs="Arial"/>
          <w:sz w:val="22"/>
        </w:rPr>
        <w:t>Marie-Pier</w:t>
      </w:r>
      <w:proofErr w:type="spellEnd"/>
      <w:r w:rsidR="004232A1" w:rsidRPr="004232A1">
        <w:rPr>
          <w:rFonts w:ascii="Arial" w:eastAsia="Arial" w:hAnsi="Arial" w:cs="Arial"/>
          <w:sz w:val="22"/>
        </w:rPr>
        <w:t xml:space="preserve"> Bélanger, Fannie Racineux, </w:t>
      </w:r>
      <w:proofErr w:type="spellStart"/>
      <w:r w:rsidRPr="004232A1">
        <w:rPr>
          <w:rFonts w:ascii="Arial" w:eastAsia="Arial" w:hAnsi="Arial" w:cs="Arial"/>
          <w:sz w:val="22"/>
        </w:rPr>
        <w:t>Lisanne</w:t>
      </w:r>
      <w:proofErr w:type="spellEnd"/>
      <w:r w:rsidRPr="004232A1">
        <w:rPr>
          <w:rFonts w:ascii="Arial" w:eastAsia="Arial" w:hAnsi="Arial" w:cs="Arial"/>
          <w:sz w:val="22"/>
        </w:rPr>
        <w:t xml:space="preserve"> paquet, Jessie côté,</w:t>
      </w:r>
      <w:r w:rsidR="008E36DD" w:rsidRPr="004232A1">
        <w:rPr>
          <w:rFonts w:ascii="Arial" w:eastAsia="Arial" w:hAnsi="Arial" w:cs="Arial"/>
          <w:sz w:val="22"/>
        </w:rPr>
        <w:t xml:space="preserve"> </w:t>
      </w:r>
      <w:proofErr w:type="spellStart"/>
      <w:r w:rsidR="004232A1" w:rsidRPr="004232A1">
        <w:rPr>
          <w:rFonts w:ascii="Arial" w:eastAsia="Arial" w:hAnsi="Arial" w:cs="Arial"/>
          <w:sz w:val="22"/>
        </w:rPr>
        <w:t>Hémily</w:t>
      </w:r>
      <w:proofErr w:type="spellEnd"/>
      <w:r w:rsidR="004232A1" w:rsidRPr="004232A1">
        <w:rPr>
          <w:rFonts w:ascii="Arial" w:eastAsia="Arial" w:hAnsi="Arial" w:cs="Arial"/>
          <w:sz w:val="22"/>
        </w:rPr>
        <w:t xml:space="preserve"> Saucier, Aurélie Leblanc</w:t>
      </w:r>
    </w:p>
    <w:p w14:paraId="00975000" w14:textId="77777777" w:rsidR="008610D2" w:rsidRDefault="008610D2">
      <w:pPr>
        <w:suppressAutoHyphens/>
        <w:spacing w:after="0" w:line="240" w:lineRule="auto"/>
        <w:jc w:val="both"/>
        <w:rPr>
          <w:rFonts w:ascii="Arial" w:eastAsia="Arial" w:hAnsi="Arial" w:cs="Arial"/>
          <w:sz w:val="22"/>
        </w:rPr>
      </w:pPr>
    </w:p>
    <w:p w14:paraId="47E4CC9E" w14:textId="77777777" w:rsidR="008610D2" w:rsidRDefault="008610D2">
      <w:pPr>
        <w:suppressAutoHyphens/>
        <w:spacing w:after="0" w:line="240" w:lineRule="auto"/>
        <w:ind w:left="720"/>
        <w:jc w:val="both"/>
        <w:rPr>
          <w:rFonts w:ascii="Arial" w:eastAsia="Arial" w:hAnsi="Arial" w:cs="Arial"/>
          <w:sz w:val="22"/>
        </w:rPr>
      </w:pPr>
    </w:p>
    <w:p w14:paraId="2F8AA138" w14:textId="77777777" w:rsidR="008610D2" w:rsidRDefault="00000000">
      <w:pPr>
        <w:numPr>
          <w:ilvl w:val="0"/>
          <w:numId w:val="2"/>
        </w:numPr>
        <w:suppressAutoHyphens/>
        <w:spacing w:after="0" w:line="240" w:lineRule="auto"/>
        <w:ind w:left="720" w:hanging="360"/>
        <w:rPr>
          <w:rFonts w:ascii="Arial" w:eastAsia="Arial" w:hAnsi="Arial" w:cs="Arial"/>
          <w:b/>
        </w:rPr>
      </w:pPr>
      <w:r>
        <w:rPr>
          <w:rFonts w:ascii="Arial" w:eastAsia="Arial" w:hAnsi="Arial" w:cs="Arial"/>
          <w:sz w:val="22"/>
        </w:rPr>
        <w:t xml:space="preserve"> </w:t>
      </w:r>
      <w:r>
        <w:rPr>
          <w:rFonts w:ascii="Arial" w:eastAsia="Arial" w:hAnsi="Arial" w:cs="Arial"/>
          <w:b/>
        </w:rPr>
        <w:t>Régularité de l’avis de convocation</w:t>
      </w:r>
      <w:r>
        <w:rPr>
          <w:rFonts w:ascii="Arial" w:eastAsia="Arial" w:hAnsi="Arial" w:cs="Arial"/>
          <w:b/>
        </w:rPr>
        <w:br/>
      </w:r>
    </w:p>
    <w:p w14:paraId="74579BC9" w14:textId="25BECAB2"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En conformité avec l’article 17.2 des règlements généraux, l’avis de convocation a été affiché sur la page Facebook de l'association </w:t>
      </w:r>
      <w:r w:rsidRPr="003947C3">
        <w:rPr>
          <w:rFonts w:ascii="Arial" w:eastAsia="Arial" w:hAnsi="Arial" w:cs="Arial"/>
          <w:sz w:val="22"/>
        </w:rPr>
        <w:t>le 2</w:t>
      </w:r>
      <w:r w:rsidR="003947C3" w:rsidRPr="003947C3">
        <w:rPr>
          <w:rFonts w:ascii="Arial" w:eastAsia="Arial" w:hAnsi="Arial" w:cs="Arial"/>
          <w:sz w:val="22"/>
        </w:rPr>
        <w:t>9</w:t>
      </w:r>
      <w:r w:rsidRPr="003947C3">
        <w:rPr>
          <w:rFonts w:ascii="Arial" w:eastAsia="Arial" w:hAnsi="Arial" w:cs="Arial"/>
          <w:sz w:val="22"/>
        </w:rPr>
        <w:t xml:space="preserve"> </w:t>
      </w:r>
      <w:r w:rsidR="003947C3" w:rsidRPr="003947C3">
        <w:rPr>
          <w:rFonts w:ascii="Arial" w:eastAsia="Arial" w:hAnsi="Arial" w:cs="Arial"/>
          <w:sz w:val="22"/>
        </w:rPr>
        <w:t>octobre</w:t>
      </w:r>
      <w:r w:rsidRPr="003947C3">
        <w:rPr>
          <w:rFonts w:ascii="Arial" w:eastAsia="Arial" w:hAnsi="Arial" w:cs="Arial"/>
          <w:sz w:val="22"/>
        </w:rPr>
        <w:t xml:space="preserve"> 202</w:t>
      </w:r>
      <w:r w:rsidR="003947C3" w:rsidRPr="003947C3">
        <w:rPr>
          <w:rFonts w:ascii="Arial" w:eastAsia="Arial" w:hAnsi="Arial" w:cs="Arial"/>
          <w:sz w:val="22"/>
        </w:rPr>
        <w:t>5</w:t>
      </w:r>
      <w:r w:rsidRPr="003947C3">
        <w:rPr>
          <w:rFonts w:ascii="Arial" w:eastAsia="Arial" w:hAnsi="Arial" w:cs="Arial"/>
          <w:sz w:val="22"/>
        </w:rPr>
        <w:t xml:space="preserve"> soit 3</w:t>
      </w:r>
      <w:r w:rsidR="003947C3" w:rsidRPr="003947C3">
        <w:rPr>
          <w:rFonts w:ascii="Arial" w:eastAsia="Arial" w:hAnsi="Arial" w:cs="Arial"/>
          <w:sz w:val="22"/>
        </w:rPr>
        <w:t>2</w:t>
      </w:r>
      <w:r w:rsidRPr="003947C3">
        <w:rPr>
          <w:rFonts w:ascii="Arial" w:eastAsia="Arial" w:hAnsi="Arial" w:cs="Arial"/>
          <w:sz w:val="22"/>
        </w:rPr>
        <w:t xml:space="preserve"> jours avant l'</w:t>
      </w:r>
      <w:r w:rsidR="008E36DD" w:rsidRPr="003947C3">
        <w:rPr>
          <w:rFonts w:ascii="Arial" w:eastAsia="Arial" w:hAnsi="Arial" w:cs="Arial"/>
          <w:sz w:val="22"/>
        </w:rPr>
        <w:t>événement</w:t>
      </w:r>
      <w:r w:rsidRPr="003947C3">
        <w:rPr>
          <w:rFonts w:ascii="Arial" w:eastAsia="Arial" w:hAnsi="Arial" w:cs="Arial"/>
          <w:sz w:val="22"/>
        </w:rPr>
        <w:t>.</w:t>
      </w:r>
    </w:p>
    <w:p w14:paraId="600061EF" w14:textId="77777777" w:rsidR="008610D2" w:rsidRDefault="008610D2">
      <w:pPr>
        <w:suppressAutoHyphens/>
        <w:spacing w:after="0" w:line="240" w:lineRule="auto"/>
        <w:jc w:val="both"/>
        <w:rPr>
          <w:rFonts w:ascii="Arial" w:eastAsia="Arial" w:hAnsi="Arial" w:cs="Arial"/>
          <w:sz w:val="22"/>
        </w:rPr>
      </w:pPr>
    </w:p>
    <w:p w14:paraId="09B9E7AB" w14:textId="77777777" w:rsidR="008610D2" w:rsidRDefault="008610D2">
      <w:pPr>
        <w:suppressAutoHyphens/>
        <w:spacing w:after="0" w:line="240" w:lineRule="auto"/>
        <w:jc w:val="both"/>
        <w:rPr>
          <w:rFonts w:ascii="Arial" w:eastAsia="Arial" w:hAnsi="Arial" w:cs="Arial"/>
          <w:sz w:val="22"/>
        </w:rPr>
      </w:pPr>
    </w:p>
    <w:p w14:paraId="3BF9366E" w14:textId="77777777" w:rsidR="008610D2" w:rsidRDefault="00000000">
      <w:pPr>
        <w:numPr>
          <w:ilvl w:val="0"/>
          <w:numId w:val="3"/>
        </w:numPr>
        <w:suppressAutoHyphens/>
        <w:spacing w:after="0" w:line="240" w:lineRule="auto"/>
        <w:ind w:left="720" w:hanging="360"/>
        <w:rPr>
          <w:rFonts w:ascii="Arial" w:eastAsia="Arial" w:hAnsi="Arial" w:cs="Arial"/>
          <w:b/>
        </w:rPr>
      </w:pPr>
      <w:r>
        <w:rPr>
          <w:rFonts w:ascii="Arial" w:eastAsia="Arial" w:hAnsi="Arial" w:cs="Arial"/>
          <w:b/>
        </w:rPr>
        <w:t xml:space="preserve">Lecture et adoption de l’ordre du jour </w:t>
      </w:r>
      <w:r>
        <w:rPr>
          <w:rFonts w:ascii="Arial" w:eastAsia="Arial" w:hAnsi="Arial" w:cs="Arial"/>
          <w:b/>
        </w:rPr>
        <w:br/>
      </w:r>
    </w:p>
    <w:p w14:paraId="62A9F359" w14:textId="2E777EFC" w:rsidR="008610D2" w:rsidRDefault="003947C3">
      <w:pPr>
        <w:suppressAutoHyphens/>
        <w:spacing w:after="0" w:line="240" w:lineRule="auto"/>
        <w:ind w:left="720"/>
        <w:jc w:val="both"/>
        <w:rPr>
          <w:rFonts w:ascii="Arial" w:eastAsia="Arial" w:hAnsi="Arial" w:cs="Arial"/>
          <w:sz w:val="22"/>
        </w:rPr>
      </w:pPr>
      <w:r>
        <w:rPr>
          <w:rFonts w:ascii="Arial" w:eastAsia="Arial" w:hAnsi="Arial" w:cs="Arial"/>
          <w:sz w:val="22"/>
        </w:rPr>
        <w:t>Fann</w:t>
      </w:r>
      <w:r w:rsidR="00565E48">
        <w:rPr>
          <w:rFonts w:ascii="Arial" w:eastAsia="Arial" w:hAnsi="Arial" w:cs="Arial"/>
          <w:sz w:val="22"/>
        </w:rPr>
        <w:t>y Ouellet</w:t>
      </w:r>
      <w:r>
        <w:rPr>
          <w:rFonts w:ascii="Arial" w:eastAsia="Arial" w:hAnsi="Arial" w:cs="Arial"/>
          <w:sz w:val="22"/>
        </w:rPr>
        <w:t xml:space="preserve"> </w:t>
      </w:r>
      <w:r w:rsidR="008E36DD">
        <w:rPr>
          <w:rFonts w:ascii="Arial" w:eastAsia="Arial" w:hAnsi="Arial" w:cs="Arial"/>
          <w:sz w:val="22"/>
        </w:rPr>
        <w:t>procède à la lecture de l’ordre du jour. Aucune modification n'est demandée par l'assemblée.</w:t>
      </w:r>
      <w:r w:rsidR="00565E48">
        <w:rPr>
          <w:rFonts w:ascii="Arial" w:eastAsia="Arial" w:hAnsi="Arial" w:cs="Arial"/>
          <w:sz w:val="22"/>
        </w:rPr>
        <w:t xml:space="preserve"> </w:t>
      </w:r>
      <w:proofErr w:type="spellStart"/>
      <w:r w:rsidR="00565E48">
        <w:rPr>
          <w:rFonts w:ascii="Arial" w:eastAsia="Arial" w:hAnsi="Arial" w:cs="Arial"/>
          <w:sz w:val="22"/>
        </w:rPr>
        <w:t>Marie-Pier</w:t>
      </w:r>
      <w:proofErr w:type="spellEnd"/>
      <w:r w:rsidR="00565E48">
        <w:rPr>
          <w:rFonts w:ascii="Arial" w:eastAsia="Arial" w:hAnsi="Arial" w:cs="Arial"/>
          <w:sz w:val="22"/>
        </w:rPr>
        <w:t xml:space="preserve"> Bélanger</w:t>
      </w:r>
      <w:r w:rsidR="008E36DD" w:rsidRPr="00565E48">
        <w:rPr>
          <w:rFonts w:ascii="Arial" w:eastAsia="Arial" w:hAnsi="Arial" w:cs="Arial"/>
          <w:sz w:val="22"/>
        </w:rPr>
        <w:t xml:space="preserve">, secondée par </w:t>
      </w:r>
      <w:r w:rsidR="00565E48" w:rsidRPr="00565E48">
        <w:rPr>
          <w:rFonts w:ascii="Arial" w:eastAsia="Arial" w:hAnsi="Arial" w:cs="Arial"/>
          <w:sz w:val="22"/>
        </w:rPr>
        <w:t>Sarah Lagacé</w:t>
      </w:r>
      <w:r w:rsidR="008E36DD" w:rsidRPr="00565E48">
        <w:rPr>
          <w:rFonts w:ascii="Arial" w:eastAsia="Arial" w:hAnsi="Arial" w:cs="Arial"/>
          <w:sz w:val="22"/>
        </w:rPr>
        <w:t>, propose de l'accepter tel que présenté. Adopté à l’unanimité.</w:t>
      </w:r>
    </w:p>
    <w:p w14:paraId="2CE991EC" w14:textId="77777777" w:rsidR="008610D2" w:rsidRDefault="008610D2">
      <w:pPr>
        <w:suppressAutoHyphens/>
        <w:spacing w:after="0" w:line="240" w:lineRule="auto"/>
        <w:ind w:left="720"/>
        <w:jc w:val="both"/>
        <w:rPr>
          <w:rFonts w:ascii="Arial" w:eastAsia="Arial" w:hAnsi="Arial" w:cs="Arial"/>
          <w:sz w:val="22"/>
        </w:rPr>
      </w:pPr>
    </w:p>
    <w:p w14:paraId="178FD67D" w14:textId="77777777" w:rsidR="008610D2" w:rsidRDefault="008610D2">
      <w:pPr>
        <w:suppressAutoHyphens/>
        <w:spacing w:after="0" w:line="240" w:lineRule="auto"/>
        <w:ind w:left="720"/>
        <w:jc w:val="both"/>
        <w:rPr>
          <w:rFonts w:ascii="Arial" w:eastAsia="Arial" w:hAnsi="Arial" w:cs="Arial"/>
          <w:sz w:val="22"/>
        </w:rPr>
      </w:pPr>
    </w:p>
    <w:p w14:paraId="263F04B0" w14:textId="1B5F789F" w:rsidR="008E36DD" w:rsidRPr="008E36DD" w:rsidRDefault="00000000" w:rsidP="008E36DD">
      <w:pPr>
        <w:suppressAutoHyphens/>
        <w:spacing w:after="0" w:line="240" w:lineRule="auto"/>
        <w:jc w:val="center"/>
        <w:rPr>
          <w:rFonts w:ascii="Arial" w:eastAsia="Arial" w:hAnsi="Arial" w:cs="Arial"/>
        </w:rPr>
      </w:pPr>
      <w:r>
        <w:rPr>
          <w:rFonts w:ascii="Arial" w:eastAsia="Arial" w:hAnsi="Arial" w:cs="Arial"/>
          <w:b/>
        </w:rPr>
        <w:t xml:space="preserve">Lecture et approbation du procès-verbal de la dernière Assemblée générale tenue </w:t>
      </w:r>
      <w:r w:rsidR="008E36DD" w:rsidRPr="008E36DD">
        <w:rPr>
          <w:rFonts w:ascii="Arial" w:eastAsia="Calibri" w:hAnsi="Arial" w:cs="Arial"/>
          <w:b/>
        </w:rPr>
        <w:t>le samedi 2 novembre 2024 à 10h30, à l’Hôtel Rimouski, au 225, Boulevard René Lepage Est à Rimouski.</w:t>
      </w:r>
    </w:p>
    <w:p w14:paraId="04244564" w14:textId="5AA3A8E8" w:rsidR="008610D2" w:rsidRDefault="00000000" w:rsidP="00565E48">
      <w:pPr>
        <w:suppressAutoHyphens/>
        <w:spacing w:after="0" w:line="240" w:lineRule="auto"/>
        <w:rPr>
          <w:rFonts w:ascii="Arial" w:eastAsia="Arial" w:hAnsi="Arial" w:cs="Arial"/>
          <w:b/>
        </w:rPr>
      </w:pPr>
      <w:r>
        <w:rPr>
          <w:rFonts w:ascii="Arial" w:eastAsia="Arial" w:hAnsi="Arial" w:cs="Arial"/>
          <w:b/>
        </w:rPr>
        <w:br/>
      </w:r>
    </w:p>
    <w:p w14:paraId="7E86C7D8" w14:textId="21FEFBC9"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Lors de l'envoi de l'invitation à l'AGA, il a été demandé aux membres de faire une lecture préalable du PV de 202</w:t>
      </w:r>
      <w:r w:rsidR="008E36DD">
        <w:rPr>
          <w:rFonts w:ascii="Arial" w:eastAsia="Arial" w:hAnsi="Arial" w:cs="Arial"/>
          <w:sz w:val="22"/>
        </w:rPr>
        <w:t>4</w:t>
      </w:r>
      <w:r>
        <w:rPr>
          <w:rFonts w:ascii="Arial" w:eastAsia="Arial" w:hAnsi="Arial" w:cs="Arial"/>
          <w:sz w:val="22"/>
        </w:rPr>
        <w:t>. Les membres présents affirment avoir fait la lecture du PV affiché sur internet. Le procès-verbal étant jugé conforme, il est proposé par</w:t>
      </w:r>
      <w:r w:rsidR="00565E48">
        <w:rPr>
          <w:rFonts w:ascii="Arial" w:eastAsia="Arial" w:hAnsi="Arial" w:cs="Arial"/>
          <w:sz w:val="22"/>
        </w:rPr>
        <w:t xml:space="preserve"> </w:t>
      </w:r>
      <w:proofErr w:type="spellStart"/>
      <w:r w:rsidR="00565E48">
        <w:rPr>
          <w:rFonts w:ascii="Arial" w:eastAsia="Arial" w:hAnsi="Arial" w:cs="Arial"/>
          <w:sz w:val="22"/>
        </w:rPr>
        <w:t>Marie-Pier</w:t>
      </w:r>
      <w:proofErr w:type="spellEnd"/>
      <w:r w:rsidR="00565E48">
        <w:rPr>
          <w:rFonts w:ascii="Arial" w:eastAsia="Arial" w:hAnsi="Arial" w:cs="Arial"/>
          <w:sz w:val="22"/>
        </w:rPr>
        <w:t xml:space="preserve"> Bélanger</w:t>
      </w:r>
      <w:r>
        <w:rPr>
          <w:rFonts w:ascii="Arial" w:eastAsia="Arial" w:hAnsi="Arial" w:cs="Arial"/>
          <w:sz w:val="22"/>
        </w:rPr>
        <w:t xml:space="preserve">, appuyée de </w:t>
      </w:r>
      <w:r w:rsidR="00565E48">
        <w:rPr>
          <w:rFonts w:ascii="Arial" w:eastAsia="Arial" w:hAnsi="Arial" w:cs="Arial"/>
          <w:sz w:val="22"/>
        </w:rPr>
        <w:t>Fannie Racineux</w:t>
      </w:r>
      <w:r>
        <w:rPr>
          <w:rFonts w:ascii="Arial" w:eastAsia="Arial" w:hAnsi="Arial" w:cs="Arial"/>
          <w:sz w:val="22"/>
        </w:rPr>
        <w:t>, de l’adopter tel que lu.</w:t>
      </w:r>
    </w:p>
    <w:p w14:paraId="13ADA45B" w14:textId="77777777" w:rsidR="008610D2" w:rsidRDefault="008610D2">
      <w:pPr>
        <w:suppressAutoHyphens/>
        <w:spacing w:after="0" w:line="240" w:lineRule="auto"/>
        <w:ind w:left="720"/>
        <w:jc w:val="both"/>
        <w:rPr>
          <w:rFonts w:ascii="Arial" w:eastAsia="Arial" w:hAnsi="Arial" w:cs="Arial"/>
          <w:sz w:val="22"/>
        </w:rPr>
      </w:pPr>
    </w:p>
    <w:p w14:paraId="0786E658" w14:textId="77777777" w:rsidR="008610D2" w:rsidRDefault="008610D2">
      <w:pPr>
        <w:suppressAutoHyphens/>
        <w:spacing w:after="0" w:line="240" w:lineRule="auto"/>
        <w:ind w:left="720"/>
        <w:jc w:val="both"/>
        <w:rPr>
          <w:rFonts w:ascii="Arial" w:eastAsia="Arial" w:hAnsi="Arial" w:cs="Arial"/>
          <w:sz w:val="22"/>
        </w:rPr>
      </w:pPr>
    </w:p>
    <w:p w14:paraId="5D3F62AF" w14:textId="77777777" w:rsidR="008610D2" w:rsidRDefault="00000000">
      <w:pPr>
        <w:numPr>
          <w:ilvl w:val="0"/>
          <w:numId w:val="5"/>
        </w:numPr>
        <w:suppressAutoHyphens/>
        <w:spacing w:after="0" w:line="240" w:lineRule="auto"/>
        <w:ind w:left="720" w:hanging="360"/>
        <w:rPr>
          <w:rFonts w:ascii="Arial" w:eastAsia="Arial" w:hAnsi="Arial" w:cs="Arial"/>
          <w:b/>
        </w:rPr>
      </w:pPr>
      <w:r>
        <w:rPr>
          <w:rFonts w:ascii="Arial" w:eastAsia="Arial" w:hAnsi="Arial" w:cs="Arial"/>
          <w:b/>
        </w:rPr>
        <w:t xml:space="preserve">Rapport de la Présidente </w:t>
      </w:r>
      <w:r>
        <w:rPr>
          <w:rFonts w:ascii="Arial" w:eastAsia="Arial" w:hAnsi="Arial" w:cs="Arial"/>
          <w:b/>
        </w:rPr>
        <w:br/>
      </w:r>
    </w:p>
    <w:p w14:paraId="0847CAE3" w14:textId="406B5B94" w:rsidR="008610D2" w:rsidRDefault="00565E48" w:rsidP="00F8184E">
      <w:pPr>
        <w:suppressAutoHyphens/>
        <w:spacing w:after="0" w:line="240" w:lineRule="auto"/>
        <w:ind w:left="720"/>
        <w:jc w:val="both"/>
        <w:rPr>
          <w:rFonts w:ascii="Arial" w:eastAsia="Arial" w:hAnsi="Arial" w:cs="Arial"/>
          <w:sz w:val="22"/>
        </w:rPr>
      </w:pPr>
      <w:r>
        <w:rPr>
          <w:rFonts w:ascii="Arial" w:eastAsia="Arial" w:hAnsi="Arial" w:cs="Arial"/>
          <w:sz w:val="22"/>
        </w:rPr>
        <w:t>Voir discours de Fannie Racineux (présidente)</w:t>
      </w:r>
      <w:r w:rsidR="00F8184E">
        <w:rPr>
          <w:rFonts w:ascii="Arial" w:eastAsia="Arial" w:hAnsi="Arial" w:cs="Arial"/>
          <w:sz w:val="22"/>
        </w:rPr>
        <w:t xml:space="preserve">, annexe </w:t>
      </w:r>
      <w:r w:rsidR="00162A3D">
        <w:rPr>
          <w:rFonts w:ascii="Arial" w:eastAsia="Arial" w:hAnsi="Arial" w:cs="Arial"/>
          <w:sz w:val="22"/>
        </w:rPr>
        <w:t>3</w:t>
      </w:r>
      <w:r w:rsidR="00F8184E">
        <w:rPr>
          <w:rFonts w:ascii="Arial" w:eastAsia="Arial" w:hAnsi="Arial" w:cs="Arial"/>
          <w:sz w:val="22"/>
        </w:rPr>
        <w:t>.</w:t>
      </w:r>
    </w:p>
    <w:p w14:paraId="25436867" w14:textId="77777777" w:rsidR="00661E9F" w:rsidRDefault="00661E9F" w:rsidP="00661E9F">
      <w:pPr>
        <w:spacing w:before="240"/>
        <w:rPr>
          <w:b/>
          <w:bCs/>
        </w:rPr>
      </w:pPr>
      <w:r w:rsidRPr="00661E9F">
        <w:rPr>
          <w:b/>
          <w:bCs/>
        </w:rPr>
        <w:t>Retour sur rencontre des Présidents (23 novembre dernier)</w:t>
      </w:r>
    </w:p>
    <w:p w14:paraId="72BD8FB3" w14:textId="5569A0BA" w:rsidR="00661E9F" w:rsidRDefault="00661E9F" w:rsidP="00661E9F">
      <w:pPr>
        <w:spacing w:before="240"/>
      </w:pPr>
      <w:r>
        <w:t xml:space="preserve">Cassandra Simard et Fannie Racineux y ont assister ensemble. Le championnat provincial 2026 </w:t>
      </w:r>
      <w:r w:rsidR="0096186F">
        <w:t xml:space="preserve">(17 au 20 septembre) </w:t>
      </w:r>
      <w:r>
        <w:t xml:space="preserve">se déroulera également à </w:t>
      </w:r>
      <w:proofErr w:type="spellStart"/>
      <w:r>
        <w:t>Sorrel-Tracy</w:t>
      </w:r>
      <w:proofErr w:type="spellEnd"/>
      <w:r>
        <w:t xml:space="preserve">. Il sera plus tard, c’est-à-dire 2 semaines plus tard qu’a l’habitude. Cela laissera donc le temps aux promoteurs de travailler adéquatement leur sol pour les classes de reining puisque les compétiteurs de gymkhana utilisaient le site juste avant nous (sol trop profond). </w:t>
      </w:r>
      <w:r w:rsidR="0096186F">
        <w:t xml:space="preserve">Les organisateurs veulent donner un aspect plus festif au </w:t>
      </w:r>
      <w:proofErr w:type="spellStart"/>
      <w:r w:rsidR="0096186F">
        <w:t>westferia</w:t>
      </w:r>
      <w:proofErr w:type="spellEnd"/>
      <w:r w:rsidR="0096186F">
        <w:t xml:space="preserve"> 2026. </w:t>
      </w:r>
    </w:p>
    <w:p w14:paraId="11824543" w14:textId="353A4297" w:rsidR="00F75733" w:rsidRDefault="0096186F" w:rsidP="00661E9F">
      <w:pPr>
        <w:spacing w:before="240"/>
      </w:pPr>
      <w:r>
        <w:t>Cheval Québec voudrait clarifier (règlementer) l’aspect d’entraineur reconnu dans les classes pour qu’ils soient valoriser à leur juste valeur.</w:t>
      </w:r>
      <w:r w:rsidR="00F75733">
        <w:t xml:space="preserve"> </w:t>
      </w:r>
    </w:p>
    <w:p w14:paraId="468D0723" w14:textId="46186A8C" w:rsidR="00F75733" w:rsidRDefault="00F75733" w:rsidP="00661E9F">
      <w:pPr>
        <w:spacing w:before="240"/>
      </w:pPr>
      <w:r>
        <w:t>Assemblé général exceptionnel le 7 décembre à Montréal avec Cheval Québec.</w:t>
      </w:r>
    </w:p>
    <w:p w14:paraId="230BCF0B" w14:textId="5A3DFEB4" w:rsidR="00F75733" w:rsidRDefault="00F75733" w:rsidP="00661E9F">
      <w:pPr>
        <w:spacing w:before="240"/>
      </w:pPr>
      <w:r>
        <w:t>Soirée des Aramis le 25 avril 2026.</w:t>
      </w:r>
    </w:p>
    <w:p w14:paraId="06EBB1C0" w14:textId="7CD89611" w:rsidR="00F75733" w:rsidRDefault="00F75733" w:rsidP="00661E9F">
      <w:pPr>
        <w:spacing w:before="240"/>
      </w:pPr>
      <w:r>
        <w:t>Programme de développement des athlète, Cheval Québec peut aider à vous propulser sur un plan international.</w:t>
      </w:r>
    </w:p>
    <w:p w14:paraId="327B2EDD" w14:textId="6FE2DFBF" w:rsidR="00B06799" w:rsidRPr="00661E9F" w:rsidRDefault="00B06799" w:rsidP="00661E9F">
      <w:pPr>
        <w:spacing w:before="240"/>
      </w:pPr>
      <w:r>
        <w:t xml:space="preserve">Ce compte rendu est approuvé par Sarah Lagacé et secondé par </w:t>
      </w:r>
      <w:proofErr w:type="spellStart"/>
      <w:r>
        <w:t>Marie-Pier</w:t>
      </w:r>
      <w:proofErr w:type="spellEnd"/>
      <w:r>
        <w:t xml:space="preserve"> Bélanger. </w:t>
      </w:r>
    </w:p>
    <w:p w14:paraId="280D675F" w14:textId="77777777" w:rsidR="00661E9F" w:rsidRDefault="00661E9F">
      <w:pPr>
        <w:suppressAutoHyphens/>
        <w:spacing w:after="0" w:line="240" w:lineRule="auto"/>
        <w:jc w:val="both"/>
        <w:rPr>
          <w:rFonts w:ascii="Arial" w:eastAsia="Arial" w:hAnsi="Arial" w:cs="Arial"/>
          <w:sz w:val="22"/>
        </w:rPr>
      </w:pPr>
    </w:p>
    <w:p w14:paraId="453F0F13" w14:textId="77777777" w:rsidR="008610D2" w:rsidRDefault="00000000">
      <w:pPr>
        <w:numPr>
          <w:ilvl w:val="0"/>
          <w:numId w:val="6"/>
        </w:numPr>
        <w:suppressAutoHyphens/>
        <w:spacing w:after="0" w:line="240" w:lineRule="auto"/>
        <w:ind w:left="720" w:hanging="360"/>
        <w:rPr>
          <w:rFonts w:ascii="Arial" w:eastAsia="Arial" w:hAnsi="Arial" w:cs="Arial"/>
          <w:b/>
        </w:rPr>
      </w:pPr>
      <w:r>
        <w:rPr>
          <w:rFonts w:ascii="Arial" w:eastAsia="Arial" w:hAnsi="Arial" w:cs="Arial"/>
          <w:b/>
        </w:rPr>
        <w:t>Présentation du bilan et relevé général des recettes et dépenses pour l’exercice écoulé (Rapport du trésorier)</w:t>
      </w:r>
    </w:p>
    <w:p w14:paraId="1F3236FA" w14:textId="77777777" w:rsidR="008610D2" w:rsidRDefault="008610D2">
      <w:pPr>
        <w:suppressAutoHyphens/>
        <w:spacing w:after="0" w:line="240" w:lineRule="auto"/>
        <w:ind w:left="720"/>
        <w:jc w:val="both"/>
        <w:rPr>
          <w:rFonts w:ascii="Arial" w:eastAsia="Arial" w:hAnsi="Arial" w:cs="Arial"/>
          <w:b/>
          <w:sz w:val="22"/>
        </w:rPr>
      </w:pPr>
    </w:p>
    <w:p w14:paraId="6473DDF3" w14:textId="62C907DA"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Sarah Lagacé fait la lecture du bilan de l’année 202</w:t>
      </w:r>
      <w:r w:rsidR="00570535">
        <w:rPr>
          <w:rFonts w:ascii="Arial" w:eastAsia="Arial" w:hAnsi="Arial" w:cs="Arial"/>
          <w:sz w:val="22"/>
        </w:rPr>
        <w:t>5</w:t>
      </w:r>
      <w:r>
        <w:rPr>
          <w:rFonts w:ascii="Arial" w:eastAsia="Arial" w:hAnsi="Arial" w:cs="Arial"/>
          <w:sz w:val="22"/>
        </w:rPr>
        <w:t>, dont le résumé est annexé au présent documen</w:t>
      </w:r>
      <w:r w:rsidR="00F8184E">
        <w:rPr>
          <w:rFonts w:ascii="Arial" w:eastAsia="Arial" w:hAnsi="Arial" w:cs="Arial"/>
          <w:sz w:val="22"/>
        </w:rPr>
        <w:t xml:space="preserve">t (annexe </w:t>
      </w:r>
      <w:r w:rsidR="00162A3D">
        <w:rPr>
          <w:rFonts w:ascii="Arial" w:eastAsia="Arial" w:hAnsi="Arial" w:cs="Arial"/>
          <w:sz w:val="22"/>
        </w:rPr>
        <w:t>1</w:t>
      </w:r>
      <w:r w:rsidR="00F8184E">
        <w:rPr>
          <w:rFonts w:ascii="Arial" w:eastAsia="Arial" w:hAnsi="Arial" w:cs="Arial"/>
          <w:sz w:val="22"/>
        </w:rPr>
        <w:t>).</w:t>
      </w:r>
    </w:p>
    <w:p w14:paraId="4C1697E8" w14:textId="77777777" w:rsidR="008610D2" w:rsidRDefault="008610D2">
      <w:pPr>
        <w:suppressAutoHyphens/>
        <w:spacing w:after="0" w:line="240" w:lineRule="auto"/>
        <w:ind w:left="720"/>
        <w:jc w:val="both"/>
        <w:rPr>
          <w:rFonts w:ascii="Arial" w:eastAsia="Arial" w:hAnsi="Arial" w:cs="Arial"/>
          <w:sz w:val="22"/>
        </w:rPr>
      </w:pPr>
    </w:p>
    <w:p w14:paraId="11588A86" w14:textId="77777777" w:rsidR="008610D2" w:rsidRDefault="008610D2" w:rsidP="00661E9F">
      <w:pPr>
        <w:suppressAutoHyphens/>
        <w:spacing w:after="0" w:line="240" w:lineRule="auto"/>
        <w:jc w:val="both"/>
        <w:rPr>
          <w:rFonts w:ascii="Arial" w:eastAsia="Arial" w:hAnsi="Arial" w:cs="Arial"/>
          <w:sz w:val="22"/>
        </w:rPr>
      </w:pPr>
    </w:p>
    <w:p w14:paraId="0CC6E344" w14:textId="0F48D8D4"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Adopté par </w:t>
      </w:r>
      <w:r w:rsidR="00661E9F">
        <w:rPr>
          <w:rFonts w:ascii="Arial" w:eastAsia="Arial" w:hAnsi="Arial" w:cs="Arial"/>
          <w:sz w:val="22"/>
        </w:rPr>
        <w:t xml:space="preserve">Fannie Racineux </w:t>
      </w:r>
      <w:r>
        <w:rPr>
          <w:rFonts w:ascii="Arial" w:eastAsia="Arial" w:hAnsi="Arial" w:cs="Arial"/>
          <w:sz w:val="22"/>
        </w:rPr>
        <w:t>et appuyé par</w:t>
      </w:r>
      <w:r w:rsidR="00661E9F">
        <w:rPr>
          <w:rFonts w:ascii="Arial" w:eastAsia="Arial" w:hAnsi="Arial" w:cs="Arial"/>
          <w:sz w:val="22"/>
        </w:rPr>
        <w:t xml:space="preserve"> </w:t>
      </w:r>
      <w:proofErr w:type="spellStart"/>
      <w:r w:rsidR="00661E9F">
        <w:rPr>
          <w:rFonts w:ascii="Arial" w:eastAsia="Arial" w:hAnsi="Arial" w:cs="Arial"/>
          <w:sz w:val="22"/>
        </w:rPr>
        <w:t>Lisane</w:t>
      </w:r>
      <w:proofErr w:type="spellEnd"/>
      <w:r w:rsidR="00661E9F">
        <w:rPr>
          <w:rFonts w:ascii="Arial" w:eastAsia="Arial" w:hAnsi="Arial" w:cs="Arial"/>
          <w:sz w:val="22"/>
        </w:rPr>
        <w:t xml:space="preserve"> Paquette.</w:t>
      </w:r>
    </w:p>
    <w:p w14:paraId="45095E1A" w14:textId="77777777" w:rsidR="008610D2" w:rsidRDefault="008610D2">
      <w:pPr>
        <w:suppressAutoHyphens/>
        <w:spacing w:after="0" w:line="240" w:lineRule="auto"/>
        <w:jc w:val="both"/>
        <w:rPr>
          <w:rFonts w:ascii="Arial" w:eastAsia="Arial" w:hAnsi="Arial" w:cs="Arial"/>
          <w:sz w:val="22"/>
        </w:rPr>
      </w:pPr>
    </w:p>
    <w:p w14:paraId="136BE058" w14:textId="77777777" w:rsidR="008610D2" w:rsidRDefault="008610D2">
      <w:pPr>
        <w:suppressAutoHyphens/>
        <w:spacing w:after="0" w:line="240" w:lineRule="auto"/>
        <w:ind w:left="720"/>
        <w:jc w:val="both"/>
        <w:rPr>
          <w:rFonts w:ascii="Arial" w:eastAsia="Arial" w:hAnsi="Arial" w:cs="Arial"/>
          <w:sz w:val="22"/>
        </w:rPr>
      </w:pPr>
    </w:p>
    <w:p w14:paraId="2C8A3BBA" w14:textId="77777777" w:rsidR="008610D2" w:rsidRDefault="00000000">
      <w:pPr>
        <w:numPr>
          <w:ilvl w:val="0"/>
          <w:numId w:val="7"/>
        </w:numPr>
        <w:suppressAutoHyphens/>
        <w:spacing w:after="0" w:line="240" w:lineRule="auto"/>
        <w:ind w:left="720" w:hanging="360"/>
        <w:rPr>
          <w:rFonts w:ascii="Arial" w:eastAsia="Arial" w:hAnsi="Arial" w:cs="Arial"/>
          <w:b/>
        </w:rPr>
      </w:pPr>
      <w:r>
        <w:rPr>
          <w:rFonts w:ascii="Arial" w:eastAsia="Arial" w:hAnsi="Arial" w:cs="Arial"/>
          <w:b/>
        </w:rPr>
        <w:t>Rapport du vérificateur</w:t>
      </w:r>
    </w:p>
    <w:p w14:paraId="4E222B68" w14:textId="77777777" w:rsidR="008610D2" w:rsidRDefault="008610D2">
      <w:pPr>
        <w:suppressAutoHyphens/>
        <w:spacing w:after="0" w:line="240" w:lineRule="auto"/>
        <w:ind w:left="720"/>
        <w:jc w:val="both"/>
        <w:rPr>
          <w:rFonts w:ascii="Arial" w:eastAsia="Arial" w:hAnsi="Arial" w:cs="Arial"/>
          <w:b/>
          <w:sz w:val="22"/>
        </w:rPr>
      </w:pPr>
    </w:p>
    <w:p w14:paraId="0FE810A6" w14:textId="44482E81" w:rsidR="008610D2" w:rsidRDefault="00661E9F">
      <w:pPr>
        <w:suppressAutoHyphens/>
        <w:spacing w:after="0" w:line="240" w:lineRule="auto"/>
        <w:ind w:left="720"/>
        <w:jc w:val="both"/>
        <w:rPr>
          <w:rFonts w:ascii="Arial" w:eastAsia="Arial" w:hAnsi="Arial" w:cs="Arial"/>
          <w:sz w:val="22"/>
        </w:rPr>
      </w:pPr>
      <w:r>
        <w:rPr>
          <w:rFonts w:ascii="Arial" w:eastAsia="Arial" w:hAnsi="Arial" w:cs="Arial"/>
          <w:sz w:val="22"/>
        </w:rPr>
        <w:t>Jessica Boucher a fait la vérification pour l’année 2024 et 2025.</w:t>
      </w:r>
    </w:p>
    <w:p w14:paraId="54D357F1" w14:textId="77777777" w:rsidR="008610D2" w:rsidRDefault="008610D2">
      <w:pPr>
        <w:suppressAutoHyphens/>
        <w:spacing w:after="0" w:line="240" w:lineRule="auto"/>
        <w:jc w:val="both"/>
        <w:rPr>
          <w:rFonts w:ascii="Arial" w:eastAsia="Arial" w:hAnsi="Arial" w:cs="Arial"/>
          <w:b/>
          <w:sz w:val="22"/>
        </w:rPr>
      </w:pPr>
    </w:p>
    <w:p w14:paraId="4AE195C3" w14:textId="77777777"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Respect de l’article 33.1 des règlements généraux </w:t>
      </w:r>
    </w:p>
    <w:p w14:paraId="4B3B322E" w14:textId="77777777" w:rsidR="008610D2" w:rsidRDefault="008610D2">
      <w:pPr>
        <w:suppressAutoHyphens/>
        <w:spacing w:after="0" w:line="240" w:lineRule="auto"/>
        <w:ind w:left="720"/>
        <w:jc w:val="both"/>
        <w:rPr>
          <w:rFonts w:ascii="Arial" w:eastAsia="Arial" w:hAnsi="Arial" w:cs="Arial"/>
          <w:b/>
          <w:sz w:val="22"/>
        </w:rPr>
      </w:pPr>
    </w:p>
    <w:p w14:paraId="3900EE78" w14:textId="4FE7DF4D"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lastRenderedPageBreak/>
        <w:t>Approuvée par</w:t>
      </w:r>
      <w:r w:rsidR="00661E9F">
        <w:rPr>
          <w:rFonts w:ascii="Arial" w:eastAsia="Arial" w:hAnsi="Arial" w:cs="Arial"/>
          <w:sz w:val="22"/>
        </w:rPr>
        <w:t xml:space="preserve"> Cassandra Simard</w:t>
      </w:r>
      <w:r>
        <w:rPr>
          <w:rFonts w:ascii="Arial" w:eastAsia="Arial" w:hAnsi="Arial" w:cs="Arial"/>
          <w:sz w:val="22"/>
        </w:rPr>
        <w:t>, secondée par</w:t>
      </w:r>
      <w:r w:rsidR="00661E9F">
        <w:rPr>
          <w:rFonts w:ascii="Arial" w:eastAsia="Arial" w:hAnsi="Arial" w:cs="Arial"/>
          <w:sz w:val="22"/>
        </w:rPr>
        <w:t xml:space="preserve"> </w:t>
      </w:r>
      <w:proofErr w:type="spellStart"/>
      <w:r w:rsidR="00661E9F">
        <w:rPr>
          <w:rFonts w:ascii="Arial" w:eastAsia="Arial" w:hAnsi="Arial" w:cs="Arial"/>
          <w:sz w:val="22"/>
        </w:rPr>
        <w:t>Marie-Pier</w:t>
      </w:r>
      <w:proofErr w:type="spellEnd"/>
      <w:r w:rsidR="00661E9F">
        <w:rPr>
          <w:rFonts w:ascii="Arial" w:eastAsia="Arial" w:hAnsi="Arial" w:cs="Arial"/>
          <w:sz w:val="22"/>
        </w:rPr>
        <w:t xml:space="preserve"> Bélanger</w:t>
      </w:r>
      <w:r>
        <w:rPr>
          <w:rFonts w:ascii="Arial" w:eastAsia="Arial" w:hAnsi="Arial" w:cs="Arial"/>
          <w:sz w:val="22"/>
        </w:rPr>
        <w:t>.</w:t>
      </w:r>
    </w:p>
    <w:p w14:paraId="73C950AD" w14:textId="77777777" w:rsidR="008610D2" w:rsidRDefault="008610D2">
      <w:pPr>
        <w:suppressAutoHyphens/>
        <w:spacing w:after="0" w:line="240" w:lineRule="auto"/>
        <w:ind w:left="720"/>
        <w:jc w:val="both"/>
        <w:rPr>
          <w:rFonts w:ascii="Arial" w:eastAsia="Arial" w:hAnsi="Arial" w:cs="Arial"/>
          <w:sz w:val="22"/>
        </w:rPr>
      </w:pPr>
    </w:p>
    <w:p w14:paraId="0D28E9F2" w14:textId="77777777" w:rsidR="008610D2" w:rsidRDefault="008610D2">
      <w:pPr>
        <w:suppressAutoHyphens/>
        <w:spacing w:after="0" w:line="240" w:lineRule="auto"/>
        <w:jc w:val="both"/>
        <w:rPr>
          <w:rFonts w:ascii="Arial" w:eastAsia="Arial" w:hAnsi="Arial" w:cs="Arial"/>
          <w:b/>
          <w:sz w:val="22"/>
        </w:rPr>
      </w:pPr>
    </w:p>
    <w:p w14:paraId="75A3AE5F" w14:textId="77777777" w:rsidR="008610D2" w:rsidRDefault="00000000">
      <w:pPr>
        <w:numPr>
          <w:ilvl w:val="0"/>
          <w:numId w:val="8"/>
        </w:numPr>
        <w:suppressAutoHyphens/>
        <w:spacing w:after="0" w:line="240" w:lineRule="auto"/>
        <w:ind w:left="720" w:hanging="360"/>
        <w:rPr>
          <w:rFonts w:ascii="Arial" w:eastAsia="Arial" w:hAnsi="Arial" w:cs="Arial"/>
          <w:b/>
        </w:rPr>
      </w:pPr>
      <w:r>
        <w:rPr>
          <w:rFonts w:ascii="Arial" w:eastAsia="Arial" w:hAnsi="Arial" w:cs="Arial"/>
          <w:b/>
        </w:rPr>
        <w:t>Rapport des différentes activités de l’association</w:t>
      </w:r>
    </w:p>
    <w:p w14:paraId="23655AF7" w14:textId="77777777" w:rsidR="008610D2" w:rsidRDefault="008610D2">
      <w:pPr>
        <w:suppressAutoHyphens/>
        <w:spacing w:after="0" w:line="240" w:lineRule="auto"/>
        <w:ind w:left="720"/>
        <w:jc w:val="both"/>
        <w:rPr>
          <w:rFonts w:ascii="Arial" w:eastAsia="Arial" w:hAnsi="Arial" w:cs="Arial"/>
          <w:b/>
        </w:rPr>
      </w:pPr>
    </w:p>
    <w:p w14:paraId="025F714D" w14:textId="38201A27" w:rsidR="008610D2" w:rsidRDefault="00000000">
      <w:pPr>
        <w:suppressAutoHyphens/>
        <w:spacing w:after="0" w:line="240" w:lineRule="auto"/>
        <w:jc w:val="both"/>
        <w:rPr>
          <w:rFonts w:ascii="Arial" w:eastAsia="Arial" w:hAnsi="Arial" w:cs="Arial"/>
          <w:sz w:val="22"/>
        </w:rPr>
      </w:pPr>
      <w:r>
        <w:rPr>
          <w:rFonts w:ascii="Arial" w:eastAsia="Arial" w:hAnsi="Arial" w:cs="Arial"/>
          <w:b/>
          <w:sz w:val="22"/>
          <w:u w:val="single"/>
        </w:rPr>
        <w:t>Concours :</w:t>
      </w:r>
      <w:r>
        <w:rPr>
          <w:rFonts w:ascii="Arial" w:eastAsia="Arial" w:hAnsi="Arial" w:cs="Arial"/>
          <w:b/>
          <w:sz w:val="22"/>
        </w:rPr>
        <w:t xml:space="preserve"> </w:t>
      </w:r>
      <w:r w:rsidR="008E36DD">
        <w:rPr>
          <w:rFonts w:ascii="Arial" w:eastAsia="Arial" w:hAnsi="Arial" w:cs="Arial"/>
          <w:sz w:val="22"/>
        </w:rPr>
        <w:t>3</w:t>
      </w:r>
      <w:r>
        <w:rPr>
          <w:rFonts w:ascii="Arial" w:eastAsia="Arial" w:hAnsi="Arial" w:cs="Arial"/>
          <w:sz w:val="22"/>
        </w:rPr>
        <w:t xml:space="preserve"> beaux concours qui ont été fait dans la région. Suzanne et Amélie ont offert un beau lieu de concours. </w:t>
      </w:r>
      <w:r w:rsidR="00B06799">
        <w:rPr>
          <w:rFonts w:ascii="Arial" w:eastAsia="Arial" w:hAnsi="Arial" w:cs="Arial"/>
          <w:sz w:val="22"/>
        </w:rPr>
        <w:t xml:space="preserve">Le site de Francis Viel nous a été commandité par Sarah Lagacé. Pour le troisième concours, Fannie Racineux nous a commandité sont écurie. </w:t>
      </w:r>
      <w:r w:rsidR="00B06799" w:rsidRPr="00B06799">
        <w:rPr>
          <w:rFonts w:ascii="Arial" w:eastAsia="Arial" w:hAnsi="Arial" w:cs="Arial"/>
          <w:sz w:val="22"/>
        </w:rPr>
        <w:t xml:space="preserve">Tout le monde s’est bien impliqué dans la recherche de commanditaire. </w:t>
      </w:r>
      <w:proofErr w:type="spellStart"/>
      <w:r w:rsidRPr="00B06799">
        <w:rPr>
          <w:rFonts w:ascii="Arial" w:eastAsia="Arial" w:hAnsi="Arial" w:cs="Arial"/>
          <w:sz w:val="22"/>
        </w:rPr>
        <w:t>CavalArc</w:t>
      </w:r>
      <w:proofErr w:type="spellEnd"/>
      <w:r w:rsidRPr="00B06799">
        <w:rPr>
          <w:rFonts w:ascii="Arial" w:eastAsia="Arial" w:hAnsi="Arial" w:cs="Arial"/>
          <w:sz w:val="22"/>
        </w:rPr>
        <w:t xml:space="preserve"> ont offert </w:t>
      </w:r>
      <w:r w:rsidR="00B06799" w:rsidRPr="00B06799">
        <w:rPr>
          <w:rFonts w:ascii="Arial" w:eastAsia="Arial" w:hAnsi="Arial" w:cs="Arial"/>
          <w:sz w:val="22"/>
        </w:rPr>
        <w:t>encore de très</w:t>
      </w:r>
      <w:r w:rsidRPr="00B06799">
        <w:rPr>
          <w:rFonts w:ascii="Arial" w:eastAsia="Arial" w:hAnsi="Arial" w:cs="Arial"/>
          <w:sz w:val="22"/>
        </w:rPr>
        <w:t xml:space="preserve"> beaux prix.</w:t>
      </w:r>
      <w:r>
        <w:rPr>
          <w:rFonts w:ascii="Arial" w:eastAsia="Arial" w:hAnsi="Arial" w:cs="Arial"/>
          <w:sz w:val="22"/>
        </w:rPr>
        <w:t xml:space="preserve"> </w:t>
      </w:r>
    </w:p>
    <w:p w14:paraId="168AED84" w14:textId="77777777" w:rsidR="009D6A0F" w:rsidRDefault="009D6A0F">
      <w:pPr>
        <w:suppressAutoHyphens/>
        <w:spacing w:after="0" w:line="240" w:lineRule="auto"/>
        <w:jc w:val="both"/>
        <w:rPr>
          <w:rFonts w:ascii="Arial" w:eastAsia="Arial" w:hAnsi="Arial" w:cs="Arial"/>
          <w:sz w:val="22"/>
        </w:rPr>
      </w:pPr>
    </w:p>
    <w:p w14:paraId="611BFBE8" w14:textId="31DA8ACA" w:rsidR="009D6A0F" w:rsidRDefault="009D6A0F">
      <w:pPr>
        <w:suppressAutoHyphens/>
        <w:spacing w:after="0" w:line="240" w:lineRule="auto"/>
        <w:jc w:val="both"/>
        <w:rPr>
          <w:rFonts w:ascii="Arial" w:eastAsia="Arial" w:hAnsi="Arial" w:cs="Arial"/>
          <w:sz w:val="22"/>
        </w:rPr>
      </w:pPr>
      <w:r>
        <w:rPr>
          <w:rFonts w:ascii="Arial" w:eastAsia="Arial" w:hAnsi="Arial" w:cs="Arial"/>
          <w:sz w:val="22"/>
        </w:rPr>
        <w:t xml:space="preserve">Francis est prêt à nous accueillir l’an prochain pour le montant de 200$. Il a refait tout son site de concours (mieux aménager encore). </w:t>
      </w:r>
    </w:p>
    <w:p w14:paraId="2CCB6868" w14:textId="0811770C" w:rsidR="009D6A0F" w:rsidRDefault="009D6A0F">
      <w:pPr>
        <w:suppressAutoHyphens/>
        <w:spacing w:after="0" w:line="240" w:lineRule="auto"/>
        <w:jc w:val="both"/>
        <w:rPr>
          <w:rFonts w:ascii="Arial" w:eastAsia="Arial" w:hAnsi="Arial" w:cs="Arial"/>
          <w:sz w:val="22"/>
        </w:rPr>
      </w:pPr>
    </w:p>
    <w:p w14:paraId="1CC7D3CB" w14:textId="2B9768AF" w:rsidR="009D6A0F" w:rsidRDefault="009D6A0F">
      <w:pPr>
        <w:suppressAutoHyphens/>
        <w:spacing w:after="0" w:line="240" w:lineRule="auto"/>
        <w:jc w:val="both"/>
        <w:rPr>
          <w:rFonts w:ascii="Arial" w:eastAsia="Arial" w:hAnsi="Arial" w:cs="Arial"/>
          <w:b/>
          <w:sz w:val="22"/>
        </w:rPr>
      </w:pPr>
      <w:r>
        <w:rPr>
          <w:rFonts w:ascii="Arial" w:eastAsia="Arial" w:hAnsi="Arial" w:cs="Arial"/>
          <w:sz w:val="22"/>
        </w:rPr>
        <w:t xml:space="preserve">Possibilité à vérifier : Saint-Antonin, Saint-Honoré, Trois-Pistoles. </w:t>
      </w:r>
    </w:p>
    <w:p w14:paraId="228A59F6" w14:textId="77777777" w:rsidR="008610D2" w:rsidRDefault="008610D2">
      <w:pPr>
        <w:suppressAutoHyphens/>
        <w:spacing w:after="0" w:line="240" w:lineRule="auto"/>
        <w:jc w:val="both"/>
        <w:rPr>
          <w:rFonts w:ascii="Arial" w:eastAsia="Arial" w:hAnsi="Arial" w:cs="Arial"/>
          <w:sz w:val="22"/>
        </w:rPr>
      </w:pPr>
    </w:p>
    <w:p w14:paraId="30A9F4AF" w14:textId="426332EC" w:rsidR="008610D2" w:rsidRDefault="00000000">
      <w:pPr>
        <w:suppressAutoHyphens/>
        <w:spacing w:after="0" w:line="240" w:lineRule="auto"/>
        <w:jc w:val="both"/>
        <w:rPr>
          <w:rFonts w:ascii="Arial" w:eastAsia="Arial" w:hAnsi="Arial" w:cs="Arial"/>
          <w:sz w:val="22"/>
        </w:rPr>
      </w:pPr>
      <w:r>
        <w:rPr>
          <w:rFonts w:ascii="Arial" w:eastAsia="Arial" w:hAnsi="Arial" w:cs="Arial"/>
          <w:b/>
          <w:sz w:val="22"/>
          <w:u w:val="single"/>
        </w:rPr>
        <w:t xml:space="preserve">Cheval Québec : </w:t>
      </w:r>
      <w:r>
        <w:rPr>
          <w:rFonts w:ascii="Arial" w:eastAsia="Arial" w:hAnsi="Arial" w:cs="Arial"/>
          <w:sz w:val="22"/>
        </w:rPr>
        <w:t xml:space="preserve"> </w:t>
      </w:r>
      <w:r w:rsidR="009D6A0F">
        <w:rPr>
          <w:rFonts w:ascii="Arial" w:eastAsia="Arial" w:hAnsi="Arial" w:cs="Arial"/>
          <w:sz w:val="22"/>
        </w:rPr>
        <w:t xml:space="preserve">Rencontre des présidents. </w:t>
      </w:r>
      <w:r>
        <w:rPr>
          <w:rFonts w:ascii="Arial" w:eastAsia="Arial" w:hAnsi="Arial" w:cs="Arial"/>
          <w:sz w:val="22"/>
        </w:rPr>
        <w:t xml:space="preserve"> </w:t>
      </w:r>
    </w:p>
    <w:p w14:paraId="031C9E8B" w14:textId="77777777" w:rsidR="008610D2" w:rsidRDefault="008610D2">
      <w:pPr>
        <w:suppressAutoHyphens/>
        <w:spacing w:after="0" w:line="240" w:lineRule="auto"/>
        <w:jc w:val="both"/>
        <w:rPr>
          <w:rFonts w:ascii="Arial" w:eastAsia="Arial" w:hAnsi="Arial" w:cs="Arial"/>
          <w:sz w:val="22"/>
        </w:rPr>
      </w:pPr>
    </w:p>
    <w:p w14:paraId="7387691C" w14:textId="1E72273D" w:rsidR="009D6A0F" w:rsidRDefault="00000000">
      <w:pPr>
        <w:suppressAutoHyphens/>
        <w:spacing w:after="0" w:line="240" w:lineRule="auto"/>
        <w:jc w:val="both"/>
        <w:rPr>
          <w:rFonts w:ascii="Arial" w:eastAsia="Arial" w:hAnsi="Arial" w:cs="Arial"/>
          <w:sz w:val="22"/>
        </w:rPr>
      </w:pPr>
      <w:r w:rsidRPr="009D6A0F">
        <w:rPr>
          <w:rFonts w:ascii="Arial" w:eastAsia="Arial" w:hAnsi="Arial" w:cs="Arial"/>
          <w:b/>
          <w:sz w:val="22"/>
          <w:u w:val="single"/>
        </w:rPr>
        <w:t>Championnat Provincial</w:t>
      </w:r>
      <w:r w:rsidRPr="009D6A0F">
        <w:rPr>
          <w:rFonts w:ascii="Arial" w:eastAsia="Arial" w:hAnsi="Arial" w:cs="Arial"/>
          <w:sz w:val="22"/>
          <w:u w:val="single"/>
        </w:rPr>
        <w:t>:</w:t>
      </w:r>
      <w:r>
        <w:rPr>
          <w:rFonts w:ascii="Arial" w:eastAsia="Arial" w:hAnsi="Arial" w:cs="Arial"/>
          <w:sz w:val="22"/>
          <w:u w:val="single"/>
        </w:rPr>
        <w:t xml:space="preserve"> </w:t>
      </w:r>
      <w:r>
        <w:rPr>
          <w:rFonts w:ascii="Arial" w:eastAsia="Arial" w:hAnsi="Arial" w:cs="Arial"/>
          <w:sz w:val="22"/>
        </w:rPr>
        <w:t xml:space="preserve"> </w:t>
      </w:r>
      <w:r w:rsidR="008E36DD">
        <w:rPr>
          <w:rFonts w:ascii="Arial" w:eastAsia="Arial" w:hAnsi="Arial" w:cs="Arial"/>
          <w:sz w:val="22"/>
        </w:rPr>
        <w:t>C</w:t>
      </w:r>
      <w:r>
        <w:rPr>
          <w:rFonts w:ascii="Arial" w:eastAsia="Arial" w:hAnsi="Arial" w:cs="Arial"/>
          <w:sz w:val="22"/>
        </w:rPr>
        <w:t xml:space="preserve">assandra </w:t>
      </w:r>
      <w:r w:rsidR="00F20F97">
        <w:rPr>
          <w:rFonts w:ascii="Arial" w:eastAsia="Arial" w:hAnsi="Arial" w:cs="Arial"/>
          <w:sz w:val="22"/>
        </w:rPr>
        <w:t xml:space="preserve">et </w:t>
      </w:r>
      <w:r w:rsidR="009D6A0F">
        <w:rPr>
          <w:rFonts w:ascii="Arial" w:eastAsia="Arial" w:hAnsi="Arial" w:cs="Arial"/>
          <w:sz w:val="22"/>
        </w:rPr>
        <w:t>S</w:t>
      </w:r>
      <w:r w:rsidR="00F20F97">
        <w:rPr>
          <w:rFonts w:ascii="Arial" w:eastAsia="Arial" w:hAnsi="Arial" w:cs="Arial"/>
          <w:sz w:val="22"/>
        </w:rPr>
        <w:t xml:space="preserve">arah </w:t>
      </w:r>
      <w:r>
        <w:rPr>
          <w:rFonts w:ascii="Arial" w:eastAsia="Arial" w:hAnsi="Arial" w:cs="Arial"/>
          <w:sz w:val="22"/>
        </w:rPr>
        <w:t xml:space="preserve">ont été chef d'équipe pour représenter l'Est du Québec. </w:t>
      </w:r>
      <w:r w:rsidR="009D6A0F">
        <w:rPr>
          <w:rFonts w:ascii="Arial" w:eastAsia="Arial" w:hAnsi="Arial" w:cs="Arial"/>
          <w:sz w:val="22"/>
        </w:rPr>
        <w:t xml:space="preserve">Très bel esprit d’équipe et de beaux résultats. Des rideaux au couleur et identifier à l’AEREQ ont acheté, de belle chaise gravée et une belle table de présentation. </w:t>
      </w:r>
    </w:p>
    <w:p w14:paraId="7BFADA1D" w14:textId="7C214291" w:rsidR="008610D2" w:rsidRDefault="00000000">
      <w:pPr>
        <w:suppressAutoHyphens/>
        <w:spacing w:after="0" w:line="240" w:lineRule="auto"/>
        <w:jc w:val="both"/>
        <w:rPr>
          <w:rFonts w:ascii="Arial" w:eastAsia="Arial" w:hAnsi="Arial" w:cs="Arial"/>
          <w:b/>
          <w:sz w:val="22"/>
        </w:rPr>
      </w:pPr>
      <w:r>
        <w:rPr>
          <w:rFonts w:ascii="Arial" w:eastAsia="Arial" w:hAnsi="Arial" w:cs="Arial"/>
          <w:sz w:val="22"/>
        </w:rPr>
        <w:t xml:space="preserve">Belle esprit d'équipe, beau souper, belle camaraderie. Nous aimerions avoir plus de gens l'an prochain pour aller au </w:t>
      </w:r>
      <w:proofErr w:type="spellStart"/>
      <w:r>
        <w:rPr>
          <w:rFonts w:ascii="Arial" w:eastAsia="Arial" w:hAnsi="Arial" w:cs="Arial"/>
          <w:sz w:val="22"/>
        </w:rPr>
        <w:t>WestFeria</w:t>
      </w:r>
      <w:proofErr w:type="spellEnd"/>
      <w:r w:rsidR="009D6A0F">
        <w:rPr>
          <w:rFonts w:ascii="Arial" w:eastAsia="Arial" w:hAnsi="Arial" w:cs="Arial"/>
          <w:sz w:val="22"/>
        </w:rPr>
        <w:t>.</w:t>
      </w:r>
      <w:r>
        <w:rPr>
          <w:rFonts w:ascii="Arial" w:eastAsia="Arial" w:hAnsi="Arial" w:cs="Arial"/>
          <w:sz w:val="22"/>
        </w:rPr>
        <w:t xml:space="preserve"> </w:t>
      </w:r>
    </w:p>
    <w:p w14:paraId="618E7D67" w14:textId="77777777" w:rsidR="008610D2" w:rsidRDefault="008610D2">
      <w:pPr>
        <w:suppressAutoHyphens/>
        <w:spacing w:after="0" w:line="240" w:lineRule="auto"/>
        <w:jc w:val="both"/>
        <w:rPr>
          <w:rFonts w:ascii="Arial" w:eastAsia="Arial" w:hAnsi="Arial" w:cs="Arial"/>
          <w:b/>
          <w:sz w:val="22"/>
        </w:rPr>
      </w:pPr>
    </w:p>
    <w:p w14:paraId="326DB45B" w14:textId="60FA6B31" w:rsidR="008610D2" w:rsidRDefault="00000000">
      <w:pPr>
        <w:suppressAutoHyphens/>
        <w:spacing w:after="0" w:line="240" w:lineRule="auto"/>
        <w:jc w:val="both"/>
        <w:rPr>
          <w:rFonts w:ascii="Arial" w:eastAsia="Arial" w:hAnsi="Arial" w:cs="Arial"/>
          <w:sz w:val="22"/>
        </w:rPr>
      </w:pPr>
      <w:r>
        <w:rPr>
          <w:rFonts w:ascii="Arial" w:eastAsia="Arial" w:hAnsi="Arial" w:cs="Arial"/>
          <w:b/>
          <w:sz w:val="22"/>
          <w:u w:val="single"/>
        </w:rPr>
        <w:t>Activités sociales:</w:t>
      </w:r>
      <w:r>
        <w:rPr>
          <w:rFonts w:ascii="Arial" w:eastAsia="Arial" w:hAnsi="Arial" w:cs="Arial"/>
          <w:sz w:val="22"/>
        </w:rPr>
        <w:t xml:space="preserve"> </w:t>
      </w:r>
      <w:r w:rsidR="00B06799">
        <w:rPr>
          <w:rFonts w:ascii="Arial" w:eastAsia="Arial" w:hAnsi="Arial" w:cs="Arial"/>
          <w:sz w:val="22"/>
        </w:rPr>
        <w:t xml:space="preserve">Clinique de Ranch avec Rebecca Michaud. Également le bazar équestre et la soirée dansante qui ont été un beau succès. </w:t>
      </w:r>
      <w:r w:rsidR="009D6A0F">
        <w:rPr>
          <w:rFonts w:ascii="Arial" w:eastAsia="Arial" w:hAnsi="Arial" w:cs="Arial"/>
          <w:sz w:val="22"/>
        </w:rPr>
        <w:t xml:space="preserve">Les deux activités ont été très apprécié et seront à refaire l’an prochain. Ces moyens de financement ont rapporté de beaux profits également. </w:t>
      </w:r>
    </w:p>
    <w:p w14:paraId="40005C20" w14:textId="77777777" w:rsidR="00602747" w:rsidRDefault="00602747">
      <w:pPr>
        <w:suppressAutoHyphens/>
        <w:spacing w:after="0" w:line="240" w:lineRule="auto"/>
        <w:jc w:val="both"/>
        <w:rPr>
          <w:rFonts w:ascii="Arial" w:eastAsia="Arial" w:hAnsi="Arial" w:cs="Arial"/>
          <w:sz w:val="22"/>
        </w:rPr>
      </w:pPr>
    </w:p>
    <w:p w14:paraId="34CFCFB5" w14:textId="506050E4" w:rsidR="00602747" w:rsidRDefault="00602747">
      <w:pPr>
        <w:suppressAutoHyphens/>
        <w:spacing w:after="0" w:line="240" w:lineRule="auto"/>
        <w:jc w:val="both"/>
        <w:rPr>
          <w:rFonts w:ascii="Arial" w:eastAsia="Arial" w:hAnsi="Arial" w:cs="Arial"/>
          <w:sz w:val="22"/>
        </w:rPr>
      </w:pPr>
      <w:r>
        <w:rPr>
          <w:rFonts w:ascii="Arial" w:eastAsia="Arial" w:hAnsi="Arial" w:cs="Arial"/>
          <w:sz w:val="22"/>
        </w:rPr>
        <w:t xml:space="preserve">Clinique 2026 intérêts des membres : faire un google </w:t>
      </w:r>
      <w:proofErr w:type="spellStart"/>
      <w:r>
        <w:rPr>
          <w:rFonts w:ascii="Arial" w:eastAsia="Arial" w:hAnsi="Arial" w:cs="Arial"/>
          <w:sz w:val="22"/>
        </w:rPr>
        <w:t>form</w:t>
      </w:r>
      <w:proofErr w:type="spellEnd"/>
      <w:r>
        <w:rPr>
          <w:rFonts w:ascii="Arial" w:eastAsia="Arial" w:hAnsi="Arial" w:cs="Arial"/>
          <w:sz w:val="22"/>
        </w:rPr>
        <w:t xml:space="preserve"> pour prendre leur idées et propositions. Essayer de toucher le plus de monde possible (ranch, reining et performance) et peut être des techniques d’entrainement. Encan en ligne.</w:t>
      </w:r>
    </w:p>
    <w:p w14:paraId="4381D1A2" w14:textId="77777777" w:rsidR="008610D2" w:rsidRDefault="008610D2" w:rsidP="009D6A0F">
      <w:pPr>
        <w:suppressAutoHyphens/>
        <w:spacing w:after="0" w:line="240" w:lineRule="auto"/>
        <w:jc w:val="both"/>
        <w:rPr>
          <w:rFonts w:ascii="Arial" w:eastAsia="Arial" w:hAnsi="Arial" w:cs="Arial"/>
          <w:b/>
          <w:sz w:val="22"/>
          <w:u w:val="single"/>
        </w:rPr>
      </w:pPr>
    </w:p>
    <w:p w14:paraId="4F0F36C4" w14:textId="7A35D112" w:rsidR="00602747" w:rsidRPr="00602747" w:rsidRDefault="00602747" w:rsidP="009D6A0F">
      <w:pPr>
        <w:suppressAutoHyphens/>
        <w:spacing w:after="0" w:line="240" w:lineRule="auto"/>
        <w:jc w:val="both"/>
        <w:rPr>
          <w:rFonts w:ascii="Arial" w:eastAsia="Arial" w:hAnsi="Arial" w:cs="Arial"/>
          <w:bCs/>
          <w:sz w:val="22"/>
        </w:rPr>
      </w:pPr>
      <w:r>
        <w:rPr>
          <w:rFonts w:ascii="Arial" w:eastAsia="Arial" w:hAnsi="Arial" w:cs="Arial"/>
          <w:bCs/>
          <w:sz w:val="22"/>
        </w:rPr>
        <w:t>Approuvé par Cassandra Simard et secondé par Fannie Racineux.</w:t>
      </w:r>
    </w:p>
    <w:p w14:paraId="66540C91" w14:textId="77777777" w:rsidR="008610D2" w:rsidRPr="009D6A0F" w:rsidRDefault="00000000">
      <w:pPr>
        <w:spacing w:before="240" w:line="259" w:lineRule="auto"/>
        <w:jc w:val="both"/>
        <w:rPr>
          <w:rFonts w:ascii="Arial" w:eastAsia="Arial" w:hAnsi="Arial" w:cs="Arial"/>
          <w:b/>
        </w:rPr>
      </w:pPr>
      <w:r w:rsidRPr="009D6A0F">
        <w:rPr>
          <w:rFonts w:ascii="Arial" w:eastAsia="Arial" w:hAnsi="Arial" w:cs="Arial"/>
          <w:b/>
        </w:rPr>
        <w:t xml:space="preserve">- Examen et vote sur les règlements internes de concours et d’activités équestres (en annexe) </w:t>
      </w:r>
    </w:p>
    <w:p w14:paraId="4172F2EA" w14:textId="77777777" w:rsidR="008610D2" w:rsidRPr="00202594" w:rsidRDefault="008610D2">
      <w:pPr>
        <w:spacing w:after="0" w:line="240" w:lineRule="auto"/>
        <w:rPr>
          <w:rFonts w:ascii="Arial" w:eastAsia="Arial" w:hAnsi="Arial" w:cs="Arial"/>
          <w:sz w:val="28"/>
          <w:highlight w:val="yellow"/>
        </w:rPr>
      </w:pPr>
    </w:p>
    <w:p w14:paraId="71DDC57C" w14:textId="77777777" w:rsidR="008610D2" w:rsidRPr="009D6A0F" w:rsidRDefault="00000000">
      <w:pPr>
        <w:numPr>
          <w:ilvl w:val="0"/>
          <w:numId w:val="9"/>
        </w:numPr>
        <w:spacing w:after="0" w:line="240" w:lineRule="auto"/>
        <w:ind w:hanging="360"/>
        <w:rPr>
          <w:rFonts w:ascii="Arial" w:eastAsia="Arial" w:hAnsi="Arial" w:cs="Arial"/>
          <w:b/>
          <w:sz w:val="22"/>
          <w:u w:val="single"/>
        </w:rPr>
      </w:pPr>
      <w:r w:rsidRPr="009D6A0F">
        <w:rPr>
          <w:rFonts w:ascii="Arial" w:eastAsia="Arial" w:hAnsi="Arial" w:cs="Arial"/>
          <w:b/>
          <w:sz w:val="22"/>
          <w:u w:val="single"/>
        </w:rPr>
        <w:t>LES CONCOURS</w:t>
      </w:r>
    </w:p>
    <w:p w14:paraId="18DE103C" w14:textId="6BAB53B7" w:rsidR="009D6A0F" w:rsidRDefault="009D6A0F" w:rsidP="009D6A0F">
      <w:pPr>
        <w:spacing w:after="0" w:line="240" w:lineRule="auto"/>
        <w:rPr>
          <w:rFonts w:ascii="Arial" w:eastAsia="Arial" w:hAnsi="Arial" w:cs="Arial"/>
          <w:b/>
          <w:sz w:val="22"/>
          <w:highlight w:val="yellow"/>
          <w:u w:val="single"/>
        </w:rPr>
      </w:pPr>
    </w:p>
    <w:p w14:paraId="6759A3FB" w14:textId="73F745A8" w:rsidR="009D6A0F" w:rsidRPr="009D6A0F" w:rsidRDefault="009D6A0F" w:rsidP="009D6A0F">
      <w:pPr>
        <w:spacing w:after="0" w:line="240" w:lineRule="auto"/>
        <w:rPr>
          <w:rFonts w:ascii="Arial" w:eastAsia="Arial" w:hAnsi="Arial" w:cs="Arial"/>
          <w:bCs/>
          <w:sz w:val="22"/>
        </w:rPr>
      </w:pPr>
      <w:r w:rsidRPr="009D6A0F">
        <w:rPr>
          <w:rFonts w:ascii="Arial" w:eastAsia="Arial" w:hAnsi="Arial" w:cs="Arial"/>
          <w:bCs/>
          <w:sz w:val="22"/>
        </w:rPr>
        <w:t>Voir en annexe les propositions et celles qui ont été approuvées</w:t>
      </w:r>
      <w:r w:rsidR="00F8184E">
        <w:rPr>
          <w:rFonts w:ascii="Arial" w:eastAsia="Arial" w:hAnsi="Arial" w:cs="Arial"/>
          <w:bCs/>
          <w:sz w:val="22"/>
        </w:rPr>
        <w:t xml:space="preserve"> (annexe </w:t>
      </w:r>
      <w:r w:rsidR="00162A3D">
        <w:rPr>
          <w:rFonts w:ascii="Arial" w:eastAsia="Arial" w:hAnsi="Arial" w:cs="Arial"/>
          <w:bCs/>
          <w:sz w:val="22"/>
        </w:rPr>
        <w:t>2</w:t>
      </w:r>
      <w:r w:rsidR="00F8184E">
        <w:rPr>
          <w:rFonts w:ascii="Arial" w:eastAsia="Arial" w:hAnsi="Arial" w:cs="Arial"/>
          <w:bCs/>
          <w:sz w:val="22"/>
        </w:rPr>
        <w:t>)</w:t>
      </w:r>
      <w:r w:rsidRPr="009D6A0F">
        <w:rPr>
          <w:rFonts w:ascii="Arial" w:eastAsia="Arial" w:hAnsi="Arial" w:cs="Arial"/>
          <w:bCs/>
          <w:sz w:val="22"/>
        </w:rPr>
        <w:t xml:space="preserve">. </w:t>
      </w:r>
    </w:p>
    <w:p w14:paraId="63EE1504" w14:textId="77777777" w:rsidR="008610D2" w:rsidRDefault="008610D2">
      <w:pPr>
        <w:spacing w:after="0" w:line="240" w:lineRule="auto"/>
        <w:rPr>
          <w:rFonts w:ascii="Arial" w:eastAsia="Arial" w:hAnsi="Arial" w:cs="Arial"/>
          <w:sz w:val="22"/>
        </w:rPr>
      </w:pPr>
    </w:p>
    <w:p w14:paraId="0FEB0929" w14:textId="1D85B9DF" w:rsidR="008610D2" w:rsidRDefault="00000000">
      <w:pPr>
        <w:spacing w:before="240" w:line="259" w:lineRule="auto"/>
        <w:jc w:val="both"/>
        <w:rPr>
          <w:rFonts w:ascii="Arial" w:eastAsia="Arial" w:hAnsi="Arial" w:cs="Arial"/>
          <w:b/>
        </w:rPr>
      </w:pPr>
      <w:r w:rsidRPr="00602747">
        <w:rPr>
          <w:rFonts w:ascii="Arial" w:eastAsia="Arial" w:hAnsi="Arial" w:cs="Arial"/>
          <w:b/>
        </w:rPr>
        <w:t xml:space="preserve">-  Examen et vote sur </w:t>
      </w:r>
      <w:r w:rsidR="00202594" w:rsidRPr="00602747">
        <w:rPr>
          <w:rFonts w:ascii="Arial" w:eastAsia="Arial" w:hAnsi="Arial" w:cs="Arial"/>
          <w:b/>
        </w:rPr>
        <w:t>règlements</w:t>
      </w:r>
      <w:r w:rsidRPr="00602747">
        <w:rPr>
          <w:rFonts w:ascii="Arial" w:eastAsia="Arial" w:hAnsi="Arial" w:cs="Arial"/>
          <w:b/>
        </w:rPr>
        <w:t xml:space="preserve"> généraux.</w:t>
      </w:r>
      <w:r>
        <w:rPr>
          <w:rFonts w:ascii="Arial" w:eastAsia="Arial" w:hAnsi="Arial" w:cs="Arial"/>
          <w:b/>
        </w:rPr>
        <w:t xml:space="preserve"> </w:t>
      </w:r>
    </w:p>
    <w:p w14:paraId="2271BCFE" w14:textId="351C7420" w:rsidR="00602747" w:rsidRDefault="00602747">
      <w:pPr>
        <w:spacing w:before="240" w:line="259" w:lineRule="auto"/>
        <w:jc w:val="both"/>
        <w:rPr>
          <w:rFonts w:ascii="Arial" w:eastAsia="Arial" w:hAnsi="Arial" w:cs="Arial"/>
          <w:bCs/>
        </w:rPr>
      </w:pPr>
      <w:r w:rsidRPr="00602747">
        <w:rPr>
          <w:rFonts w:ascii="Arial" w:eastAsia="Arial" w:hAnsi="Arial" w:cs="Arial"/>
          <w:bCs/>
        </w:rPr>
        <w:t xml:space="preserve">Pas de proposition cette année. </w:t>
      </w:r>
    </w:p>
    <w:p w14:paraId="481F5DE8" w14:textId="77777777" w:rsidR="00F8184E" w:rsidRPr="00602747" w:rsidRDefault="00F8184E">
      <w:pPr>
        <w:spacing w:before="240" w:line="259" w:lineRule="auto"/>
        <w:jc w:val="both"/>
        <w:rPr>
          <w:rFonts w:ascii="Arial" w:eastAsia="Arial" w:hAnsi="Arial" w:cs="Arial"/>
          <w:bCs/>
        </w:rPr>
      </w:pPr>
    </w:p>
    <w:p w14:paraId="3E397B8B" w14:textId="77777777" w:rsidR="008610D2" w:rsidRDefault="008610D2">
      <w:pPr>
        <w:suppressAutoHyphens/>
        <w:spacing w:after="0" w:line="240" w:lineRule="auto"/>
        <w:jc w:val="both"/>
        <w:rPr>
          <w:rFonts w:ascii="Arial" w:eastAsia="Arial" w:hAnsi="Arial" w:cs="Arial"/>
          <w:b/>
          <w:u w:val="single"/>
        </w:rPr>
      </w:pPr>
    </w:p>
    <w:p w14:paraId="3E455325" w14:textId="77777777" w:rsidR="008610D2" w:rsidRPr="00602747" w:rsidRDefault="00000000">
      <w:pPr>
        <w:numPr>
          <w:ilvl w:val="0"/>
          <w:numId w:val="13"/>
        </w:numPr>
        <w:suppressAutoHyphens/>
        <w:spacing w:after="0" w:line="240" w:lineRule="auto"/>
        <w:ind w:left="720" w:hanging="360"/>
        <w:jc w:val="both"/>
        <w:rPr>
          <w:rFonts w:ascii="Arial" w:eastAsia="Arial" w:hAnsi="Arial" w:cs="Arial"/>
          <w:b/>
        </w:rPr>
      </w:pPr>
      <w:r w:rsidRPr="00602747">
        <w:rPr>
          <w:rFonts w:ascii="Arial" w:eastAsia="Arial" w:hAnsi="Arial" w:cs="Arial"/>
          <w:b/>
        </w:rPr>
        <w:t>Nomination du ou des vérificateurs</w:t>
      </w:r>
    </w:p>
    <w:p w14:paraId="04938F82" w14:textId="77777777" w:rsidR="008610D2" w:rsidRPr="00570535" w:rsidRDefault="008610D2">
      <w:pPr>
        <w:suppressAutoHyphens/>
        <w:spacing w:after="0" w:line="240" w:lineRule="auto"/>
        <w:ind w:left="720"/>
        <w:jc w:val="both"/>
        <w:rPr>
          <w:rFonts w:ascii="Arial" w:eastAsia="Arial" w:hAnsi="Arial" w:cs="Arial"/>
          <w:b/>
          <w:sz w:val="22"/>
          <w:highlight w:val="yellow"/>
        </w:rPr>
      </w:pPr>
    </w:p>
    <w:p w14:paraId="73CAA2B3" w14:textId="159A0B67" w:rsidR="008610D2" w:rsidRDefault="00602747">
      <w:pPr>
        <w:suppressAutoHyphens/>
        <w:spacing w:after="0" w:line="240" w:lineRule="auto"/>
        <w:ind w:left="720"/>
        <w:jc w:val="both"/>
        <w:rPr>
          <w:rFonts w:ascii="Arial" w:eastAsia="Arial" w:hAnsi="Arial" w:cs="Arial"/>
          <w:sz w:val="22"/>
        </w:rPr>
      </w:pPr>
      <w:r>
        <w:rPr>
          <w:rFonts w:ascii="Arial" w:eastAsia="Arial" w:hAnsi="Arial" w:cs="Arial"/>
          <w:sz w:val="22"/>
        </w:rPr>
        <w:t>Nous aimerions faire affaire avec Jessica encore pour l’a prochain. Contact avec Sarah Lagacé.</w:t>
      </w:r>
    </w:p>
    <w:p w14:paraId="3FD0B1BA" w14:textId="77777777" w:rsidR="008610D2" w:rsidRDefault="008610D2">
      <w:pPr>
        <w:suppressAutoHyphens/>
        <w:spacing w:after="0" w:line="240" w:lineRule="auto"/>
        <w:jc w:val="both"/>
        <w:rPr>
          <w:rFonts w:ascii="Arial" w:eastAsia="Arial" w:hAnsi="Arial" w:cs="Arial"/>
          <w:b/>
          <w:sz w:val="22"/>
        </w:rPr>
      </w:pPr>
    </w:p>
    <w:p w14:paraId="443EFA6C" w14:textId="77777777" w:rsidR="008610D2" w:rsidRDefault="00000000">
      <w:pPr>
        <w:numPr>
          <w:ilvl w:val="0"/>
          <w:numId w:val="14"/>
        </w:numPr>
        <w:suppressAutoHyphens/>
        <w:spacing w:after="0" w:line="240" w:lineRule="auto"/>
        <w:ind w:left="720" w:hanging="360"/>
        <w:jc w:val="both"/>
        <w:rPr>
          <w:rFonts w:ascii="Arial" w:eastAsia="Arial" w:hAnsi="Arial" w:cs="Arial"/>
          <w:b/>
        </w:rPr>
      </w:pPr>
      <w:r>
        <w:rPr>
          <w:rFonts w:ascii="Arial" w:eastAsia="Arial" w:hAnsi="Arial" w:cs="Arial"/>
          <w:b/>
        </w:rPr>
        <w:t>Varia</w:t>
      </w:r>
    </w:p>
    <w:p w14:paraId="18DE2F2F" w14:textId="35C4238C" w:rsidR="008610D2" w:rsidRDefault="004232A1" w:rsidP="009D6A0F">
      <w:pPr>
        <w:pStyle w:val="Paragraphedeliste"/>
        <w:spacing w:before="240"/>
      </w:pPr>
      <w:r>
        <w:t>Prévisions pour l’année 2026 (retravailler l’image de marque de l’association (couleur, valeur, mission, logo), développement de l’association, achat plastifieuse, clinique, bazar et soirée dansante, proposer un plan de commandite, une chaîne de lettre</w:t>
      </w:r>
    </w:p>
    <w:p w14:paraId="6CF74F52" w14:textId="77777777" w:rsidR="00F318E4" w:rsidRDefault="00F318E4" w:rsidP="009D6A0F">
      <w:pPr>
        <w:pStyle w:val="Paragraphedeliste"/>
        <w:spacing w:before="240"/>
      </w:pPr>
    </w:p>
    <w:p w14:paraId="49004AB6" w14:textId="3E4A7CD2" w:rsidR="00F318E4" w:rsidRDefault="00F318E4" w:rsidP="009D6A0F">
      <w:pPr>
        <w:pStyle w:val="Paragraphedeliste"/>
        <w:spacing w:before="240"/>
      </w:pPr>
      <w:r>
        <w:t>Logo : Blanc, or, noir et vert.</w:t>
      </w:r>
    </w:p>
    <w:p w14:paraId="38F61CA5" w14:textId="23D26423" w:rsidR="00F318E4" w:rsidRDefault="00F318E4" w:rsidP="00F318E4">
      <w:pPr>
        <w:pStyle w:val="Paragraphedeliste"/>
        <w:spacing w:before="240"/>
      </w:pPr>
      <w:r>
        <w:t xml:space="preserve">Valeur, mission, logo et image de l’association : tout améliorer au gout du jour. </w:t>
      </w:r>
    </w:p>
    <w:p w14:paraId="0054BD48" w14:textId="42265CFF" w:rsidR="000C56C8" w:rsidRPr="009D6A0F" w:rsidRDefault="000C56C8" w:rsidP="00F318E4">
      <w:pPr>
        <w:pStyle w:val="Paragraphedeliste"/>
        <w:spacing w:before="240"/>
      </w:pPr>
      <w:r>
        <w:t>Anciennes logs de l’association : Il est proposé de les offrir à Fannie Racineux pour le prêt de son site lors du troisième concours.</w:t>
      </w:r>
    </w:p>
    <w:p w14:paraId="1EC4DFCA" w14:textId="77777777" w:rsidR="008610D2" w:rsidRDefault="008610D2">
      <w:pPr>
        <w:suppressAutoHyphens/>
        <w:spacing w:after="0" w:line="240" w:lineRule="auto"/>
        <w:ind w:left="720"/>
        <w:jc w:val="both"/>
        <w:rPr>
          <w:rFonts w:ascii="Arial" w:eastAsia="Arial" w:hAnsi="Arial" w:cs="Arial"/>
          <w:sz w:val="22"/>
        </w:rPr>
      </w:pPr>
    </w:p>
    <w:p w14:paraId="6CA0DFCC" w14:textId="77777777" w:rsidR="008901EE" w:rsidRPr="008901EE" w:rsidRDefault="00000000">
      <w:pPr>
        <w:numPr>
          <w:ilvl w:val="0"/>
          <w:numId w:val="15"/>
        </w:numPr>
        <w:suppressAutoHyphens/>
        <w:spacing w:after="0" w:line="240" w:lineRule="auto"/>
        <w:ind w:left="720" w:hanging="360"/>
        <w:jc w:val="both"/>
        <w:rPr>
          <w:rFonts w:ascii="Arial" w:eastAsia="Arial" w:hAnsi="Arial" w:cs="Arial"/>
          <w:b/>
          <w:sz w:val="22"/>
        </w:rPr>
      </w:pPr>
      <w:r>
        <w:rPr>
          <w:rFonts w:ascii="Arial" w:eastAsia="Arial" w:hAnsi="Arial" w:cs="Arial"/>
          <w:b/>
          <w:sz w:val="22"/>
        </w:rPr>
        <w:t xml:space="preserve"> </w:t>
      </w:r>
      <w:r>
        <w:rPr>
          <w:rFonts w:ascii="Arial" w:eastAsia="Arial" w:hAnsi="Arial" w:cs="Arial"/>
          <w:b/>
        </w:rPr>
        <w:t xml:space="preserve">Choix du président et du secrétaire d’élection du conseil d’administration </w:t>
      </w:r>
    </w:p>
    <w:p w14:paraId="10E16DF5" w14:textId="68F07AB8" w:rsidR="008E36DD" w:rsidRDefault="00000000" w:rsidP="008901EE">
      <w:pPr>
        <w:suppressAutoHyphens/>
        <w:spacing w:after="0" w:line="240" w:lineRule="auto"/>
        <w:ind w:left="720"/>
        <w:jc w:val="both"/>
        <w:rPr>
          <w:rFonts w:ascii="Arial" w:eastAsia="Arial" w:hAnsi="Arial" w:cs="Arial"/>
          <w:b/>
          <w:sz w:val="22"/>
        </w:rPr>
      </w:pPr>
      <w:r>
        <w:rPr>
          <w:rFonts w:ascii="Arial" w:eastAsia="Arial" w:hAnsi="Arial" w:cs="Arial"/>
          <w:sz w:val="22"/>
        </w:rPr>
        <w:br/>
      </w:r>
      <w:r w:rsidR="008901EE">
        <w:rPr>
          <w:rFonts w:ascii="Arial" w:eastAsia="Arial" w:hAnsi="Arial" w:cs="Arial"/>
          <w:b/>
          <w:sz w:val="22"/>
        </w:rPr>
        <w:t xml:space="preserve">Fannie Racineux : </w:t>
      </w:r>
      <w:r w:rsidR="008901EE" w:rsidRPr="008901EE">
        <w:rPr>
          <w:rFonts w:ascii="Arial" w:eastAsia="Arial" w:hAnsi="Arial" w:cs="Arial"/>
          <w:bCs/>
          <w:sz w:val="22"/>
        </w:rPr>
        <w:t xml:space="preserve">présidente </w:t>
      </w:r>
    </w:p>
    <w:p w14:paraId="59AB895D" w14:textId="7197D5C2" w:rsidR="008901EE" w:rsidRPr="008E36DD" w:rsidRDefault="008901EE" w:rsidP="008901EE">
      <w:pPr>
        <w:suppressAutoHyphens/>
        <w:spacing w:after="0" w:line="240" w:lineRule="auto"/>
        <w:ind w:left="720"/>
        <w:jc w:val="both"/>
        <w:rPr>
          <w:rFonts w:ascii="Arial" w:eastAsia="Arial" w:hAnsi="Arial" w:cs="Arial"/>
          <w:b/>
          <w:sz w:val="22"/>
        </w:rPr>
      </w:pPr>
      <w:proofErr w:type="spellStart"/>
      <w:r>
        <w:rPr>
          <w:rFonts w:ascii="Arial" w:eastAsia="Arial" w:hAnsi="Arial" w:cs="Arial"/>
          <w:b/>
          <w:sz w:val="22"/>
        </w:rPr>
        <w:t>Marie-Pier</w:t>
      </w:r>
      <w:proofErr w:type="spellEnd"/>
      <w:r>
        <w:rPr>
          <w:rFonts w:ascii="Arial" w:eastAsia="Arial" w:hAnsi="Arial" w:cs="Arial"/>
          <w:b/>
          <w:sz w:val="22"/>
        </w:rPr>
        <w:t xml:space="preserve"> Bélanger : </w:t>
      </w:r>
      <w:r w:rsidRPr="008901EE">
        <w:rPr>
          <w:rFonts w:ascii="Arial" w:eastAsia="Arial" w:hAnsi="Arial" w:cs="Arial"/>
          <w:bCs/>
          <w:sz w:val="22"/>
        </w:rPr>
        <w:t xml:space="preserve">secrétaire </w:t>
      </w:r>
    </w:p>
    <w:p w14:paraId="3E87C4CF" w14:textId="77777777" w:rsidR="008610D2" w:rsidRDefault="008610D2">
      <w:pPr>
        <w:suppressAutoHyphens/>
        <w:spacing w:after="0" w:line="240" w:lineRule="auto"/>
        <w:ind w:left="720"/>
        <w:jc w:val="both"/>
        <w:rPr>
          <w:rFonts w:ascii="Arial" w:eastAsia="Arial" w:hAnsi="Arial" w:cs="Arial"/>
          <w:b/>
          <w:sz w:val="22"/>
        </w:rPr>
      </w:pPr>
    </w:p>
    <w:p w14:paraId="799601E1" w14:textId="77777777" w:rsidR="008610D2" w:rsidRDefault="008610D2">
      <w:pPr>
        <w:suppressAutoHyphens/>
        <w:spacing w:after="0" w:line="240" w:lineRule="auto"/>
        <w:ind w:left="720"/>
        <w:jc w:val="both"/>
        <w:rPr>
          <w:rFonts w:ascii="Arial" w:eastAsia="Arial" w:hAnsi="Arial" w:cs="Arial"/>
          <w:b/>
          <w:sz w:val="22"/>
        </w:rPr>
      </w:pPr>
    </w:p>
    <w:p w14:paraId="0AD30CED" w14:textId="77777777" w:rsidR="008610D2" w:rsidRDefault="00000000">
      <w:pPr>
        <w:numPr>
          <w:ilvl w:val="0"/>
          <w:numId w:val="16"/>
        </w:numPr>
        <w:suppressAutoHyphens/>
        <w:spacing w:after="0" w:line="240" w:lineRule="auto"/>
        <w:ind w:left="720" w:hanging="360"/>
        <w:jc w:val="both"/>
        <w:rPr>
          <w:rFonts w:ascii="Arial" w:eastAsia="Arial" w:hAnsi="Arial" w:cs="Arial"/>
          <w:b/>
        </w:rPr>
      </w:pPr>
      <w:r>
        <w:rPr>
          <w:rFonts w:ascii="Arial" w:eastAsia="Arial" w:hAnsi="Arial" w:cs="Arial"/>
          <w:sz w:val="22"/>
        </w:rPr>
        <w:t xml:space="preserve"> </w:t>
      </w:r>
      <w:r>
        <w:rPr>
          <w:rFonts w:ascii="Arial" w:eastAsia="Arial" w:hAnsi="Arial" w:cs="Arial"/>
          <w:b/>
        </w:rPr>
        <w:t>Élection du conseil d’administration</w:t>
      </w:r>
    </w:p>
    <w:p w14:paraId="5DA3A10F" w14:textId="77777777" w:rsidR="008610D2" w:rsidRDefault="008610D2">
      <w:pPr>
        <w:suppressAutoHyphens/>
        <w:spacing w:after="0" w:line="240" w:lineRule="auto"/>
        <w:ind w:left="720"/>
        <w:jc w:val="both"/>
        <w:rPr>
          <w:rFonts w:ascii="Arial" w:eastAsia="Arial" w:hAnsi="Arial" w:cs="Arial"/>
          <w:b/>
          <w:sz w:val="22"/>
        </w:rPr>
      </w:pPr>
    </w:p>
    <w:p w14:paraId="6966A8CB" w14:textId="6CBA0936"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Les membres sortants d'un terme de 2 ans sont : </w:t>
      </w:r>
      <w:r w:rsidR="0007389D">
        <w:rPr>
          <w:rFonts w:ascii="Arial" w:eastAsia="Arial" w:hAnsi="Arial" w:cs="Arial"/>
          <w:sz w:val="22"/>
        </w:rPr>
        <w:t xml:space="preserve">Cassandra Simard, </w:t>
      </w:r>
      <w:proofErr w:type="spellStart"/>
      <w:r w:rsidR="0007389D">
        <w:rPr>
          <w:rFonts w:ascii="Arial" w:eastAsia="Arial" w:hAnsi="Arial" w:cs="Arial"/>
          <w:sz w:val="22"/>
        </w:rPr>
        <w:t>Marie-Pier</w:t>
      </w:r>
      <w:proofErr w:type="spellEnd"/>
      <w:r w:rsidR="0007389D">
        <w:rPr>
          <w:rFonts w:ascii="Arial" w:eastAsia="Arial" w:hAnsi="Arial" w:cs="Arial"/>
          <w:sz w:val="22"/>
        </w:rPr>
        <w:t xml:space="preserve"> Bélanger et Sarah Lagacé. Fanny Ouellet sort sans compléter son mandat de deux ans puisque l’association lui avait </w:t>
      </w:r>
      <w:r w:rsidR="00202594">
        <w:rPr>
          <w:rFonts w:ascii="Arial" w:eastAsia="Arial" w:hAnsi="Arial" w:cs="Arial"/>
          <w:sz w:val="22"/>
        </w:rPr>
        <w:t>demandé</w:t>
      </w:r>
      <w:r w:rsidR="0007389D">
        <w:rPr>
          <w:rFonts w:ascii="Arial" w:eastAsia="Arial" w:hAnsi="Arial" w:cs="Arial"/>
          <w:sz w:val="22"/>
        </w:rPr>
        <w:t xml:space="preserve"> de sortir après un an et d’être réintégr</w:t>
      </w:r>
      <w:r w:rsidR="000C56C8">
        <w:rPr>
          <w:rFonts w:ascii="Arial" w:eastAsia="Arial" w:hAnsi="Arial" w:cs="Arial"/>
          <w:sz w:val="22"/>
        </w:rPr>
        <w:t>é.</w:t>
      </w:r>
    </w:p>
    <w:p w14:paraId="2266669D" w14:textId="77777777" w:rsidR="008610D2" w:rsidRDefault="008610D2">
      <w:pPr>
        <w:suppressAutoHyphens/>
        <w:spacing w:after="0" w:line="240" w:lineRule="auto"/>
        <w:ind w:left="720"/>
        <w:jc w:val="both"/>
        <w:rPr>
          <w:rFonts w:ascii="Arial" w:eastAsia="Arial" w:hAnsi="Arial" w:cs="Arial"/>
          <w:sz w:val="22"/>
        </w:rPr>
      </w:pPr>
    </w:p>
    <w:p w14:paraId="4D7B59F8" w14:textId="03439859"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 (</w:t>
      </w:r>
      <w:r w:rsidR="00570535">
        <w:rPr>
          <w:rFonts w:ascii="Arial" w:eastAsia="Arial" w:hAnsi="Arial" w:cs="Arial"/>
          <w:sz w:val="22"/>
        </w:rPr>
        <w:t>6</w:t>
      </w:r>
      <w:r>
        <w:rPr>
          <w:rFonts w:ascii="Arial" w:eastAsia="Arial" w:hAnsi="Arial" w:cs="Arial"/>
          <w:sz w:val="22"/>
        </w:rPr>
        <w:t>) postes sont donc à combler par l’élection. Voici les candidatures proposées:</w:t>
      </w:r>
    </w:p>
    <w:p w14:paraId="10375D22" w14:textId="77777777" w:rsidR="008610D2" w:rsidRDefault="008610D2">
      <w:pPr>
        <w:suppressAutoHyphens/>
        <w:spacing w:after="0" w:line="240" w:lineRule="auto"/>
        <w:ind w:left="720"/>
        <w:jc w:val="both"/>
        <w:rPr>
          <w:rFonts w:ascii="Arial" w:eastAsia="Arial" w:hAnsi="Arial" w:cs="Arial"/>
          <w:sz w:val="22"/>
        </w:rPr>
      </w:pPr>
    </w:p>
    <w:tbl>
      <w:tblPr>
        <w:tblW w:w="0" w:type="auto"/>
        <w:tblInd w:w="817" w:type="dxa"/>
        <w:tblCellMar>
          <w:left w:w="10" w:type="dxa"/>
          <w:right w:w="10" w:type="dxa"/>
        </w:tblCellMar>
        <w:tblLook w:val="04A0" w:firstRow="1" w:lastRow="0" w:firstColumn="1" w:lastColumn="0" w:noHBand="0" w:noVBand="1"/>
      </w:tblPr>
      <w:tblGrid>
        <w:gridCol w:w="2275"/>
        <w:gridCol w:w="2286"/>
        <w:gridCol w:w="2099"/>
        <w:gridCol w:w="1153"/>
      </w:tblGrid>
      <w:tr w:rsidR="008610D2" w14:paraId="7DB97106"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6FC9341" w14:textId="77777777" w:rsidR="008610D2" w:rsidRDefault="00000000">
            <w:pPr>
              <w:suppressAutoHyphens/>
              <w:spacing w:after="0" w:line="240" w:lineRule="auto"/>
              <w:jc w:val="both"/>
              <w:rPr>
                <w:sz w:val="22"/>
              </w:rPr>
            </w:pPr>
            <w:r>
              <w:rPr>
                <w:rFonts w:ascii="Arial" w:eastAsia="Arial" w:hAnsi="Arial" w:cs="Arial"/>
                <w:b/>
                <w:sz w:val="22"/>
              </w:rPr>
              <w:t>Nomination</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2A9FD68" w14:textId="77777777" w:rsidR="008610D2" w:rsidRDefault="00000000">
            <w:pPr>
              <w:suppressAutoHyphens/>
              <w:spacing w:after="0" w:line="240" w:lineRule="auto"/>
              <w:jc w:val="both"/>
              <w:rPr>
                <w:sz w:val="22"/>
              </w:rPr>
            </w:pPr>
            <w:r>
              <w:rPr>
                <w:rFonts w:ascii="Arial" w:eastAsia="Arial" w:hAnsi="Arial" w:cs="Arial"/>
                <w:b/>
                <w:sz w:val="22"/>
              </w:rPr>
              <w:t>Proposé par</w:t>
            </w:r>
          </w:p>
        </w:tc>
        <w:tc>
          <w:tcPr>
            <w:tcW w:w="220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E6B3BA0" w14:textId="77777777" w:rsidR="008610D2" w:rsidRDefault="00000000">
            <w:pPr>
              <w:suppressAutoHyphens/>
              <w:spacing w:after="0" w:line="240" w:lineRule="auto"/>
              <w:jc w:val="both"/>
              <w:rPr>
                <w:sz w:val="22"/>
              </w:rPr>
            </w:pPr>
            <w:r>
              <w:rPr>
                <w:rFonts w:ascii="Arial" w:eastAsia="Arial" w:hAnsi="Arial" w:cs="Arial"/>
                <w:b/>
                <w:sz w:val="22"/>
              </w:rPr>
              <w:t>Secondé par</w:t>
            </w:r>
          </w:p>
        </w:tc>
        <w:tc>
          <w:tcPr>
            <w:tcW w:w="116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2DB2F7C" w14:textId="77777777" w:rsidR="008610D2" w:rsidRDefault="00000000">
            <w:pPr>
              <w:suppressAutoHyphens/>
              <w:spacing w:after="0" w:line="240" w:lineRule="auto"/>
              <w:jc w:val="both"/>
              <w:rPr>
                <w:sz w:val="22"/>
              </w:rPr>
            </w:pPr>
            <w:r>
              <w:rPr>
                <w:rFonts w:ascii="Arial" w:eastAsia="Arial" w:hAnsi="Arial" w:cs="Arial"/>
                <w:b/>
                <w:sz w:val="22"/>
              </w:rPr>
              <w:t>Oui/Non</w:t>
            </w:r>
          </w:p>
        </w:tc>
      </w:tr>
      <w:tr w:rsidR="008610D2" w14:paraId="4A316A69"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1F03C" w14:textId="3C1627F1" w:rsidR="008610D2" w:rsidRDefault="000C56C8">
            <w:pPr>
              <w:suppressAutoHyphens/>
              <w:spacing w:after="0" w:line="240" w:lineRule="auto"/>
              <w:jc w:val="both"/>
              <w:rPr>
                <w:rFonts w:ascii="Calibri" w:eastAsia="Calibri" w:hAnsi="Calibri" w:cs="Calibri"/>
                <w:sz w:val="22"/>
              </w:rPr>
            </w:pPr>
            <w:proofErr w:type="spellStart"/>
            <w:r>
              <w:rPr>
                <w:rFonts w:ascii="Calibri" w:eastAsia="Calibri" w:hAnsi="Calibri" w:cs="Calibri"/>
                <w:sz w:val="22"/>
              </w:rPr>
              <w:t>Marie-Pier</w:t>
            </w:r>
            <w:proofErr w:type="spellEnd"/>
            <w:r>
              <w:rPr>
                <w:rFonts w:ascii="Calibri" w:eastAsia="Calibri" w:hAnsi="Calibri" w:cs="Calibri"/>
                <w:sz w:val="22"/>
              </w:rPr>
              <w:t xml:space="preserve"> Bélanger</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A0DC7" w14:textId="748BB55D"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Anthony Dumont</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F7F49" w14:textId="4D36F0F7"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Fannie Racineux</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2CDE3" w14:textId="20708D3F" w:rsidR="008610D2" w:rsidRDefault="007227F7">
            <w:pPr>
              <w:suppressAutoHyphens/>
              <w:spacing w:after="0" w:line="240" w:lineRule="auto"/>
              <w:jc w:val="center"/>
              <w:rPr>
                <w:rFonts w:ascii="Calibri" w:eastAsia="Calibri" w:hAnsi="Calibri" w:cs="Calibri"/>
                <w:sz w:val="22"/>
              </w:rPr>
            </w:pPr>
            <w:r>
              <w:rPr>
                <w:rFonts w:ascii="Calibri" w:eastAsia="Calibri" w:hAnsi="Calibri" w:cs="Calibri"/>
                <w:sz w:val="22"/>
              </w:rPr>
              <w:t>OUI</w:t>
            </w:r>
          </w:p>
        </w:tc>
      </w:tr>
      <w:tr w:rsidR="008610D2" w14:paraId="19496419" w14:textId="77777777">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C1C2D" w14:textId="32B67616"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 xml:space="preserve">Sarah </w:t>
            </w:r>
            <w:proofErr w:type="spellStart"/>
            <w:r>
              <w:rPr>
                <w:rFonts w:ascii="Calibri" w:eastAsia="Calibri" w:hAnsi="Calibri" w:cs="Calibri"/>
                <w:sz w:val="22"/>
              </w:rPr>
              <w:t>Lagacée</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1E8FB" w14:textId="0EEB5DBC"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Fannie Racineux</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3979D" w14:textId="4FB46F42"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Cassandra Simard</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C1EE1" w14:textId="33CC53C3" w:rsidR="008610D2" w:rsidRDefault="000C56C8">
            <w:pPr>
              <w:suppressAutoHyphens/>
              <w:spacing w:after="0" w:line="240" w:lineRule="auto"/>
              <w:jc w:val="center"/>
              <w:rPr>
                <w:rFonts w:ascii="Calibri" w:eastAsia="Calibri" w:hAnsi="Calibri" w:cs="Calibri"/>
                <w:sz w:val="22"/>
              </w:rPr>
            </w:pPr>
            <w:r>
              <w:rPr>
                <w:rFonts w:ascii="Calibri" w:eastAsia="Calibri" w:hAnsi="Calibri" w:cs="Calibri"/>
                <w:sz w:val="22"/>
              </w:rPr>
              <w:t>OUI</w:t>
            </w:r>
          </w:p>
        </w:tc>
      </w:tr>
      <w:tr w:rsidR="008610D2" w14:paraId="0CEC6559" w14:textId="77777777">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1DC10" w14:textId="4BA78FE5" w:rsidR="008610D2" w:rsidRDefault="000C56C8">
            <w:pPr>
              <w:suppressAutoHyphens/>
              <w:spacing w:after="0" w:line="240" w:lineRule="auto"/>
              <w:jc w:val="both"/>
              <w:rPr>
                <w:rFonts w:ascii="Calibri" w:eastAsia="Calibri" w:hAnsi="Calibri" w:cs="Calibri"/>
                <w:sz w:val="22"/>
              </w:rPr>
            </w:pPr>
            <w:proofErr w:type="spellStart"/>
            <w:r>
              <w:rPr>
                <w:rFonts w:ascii="Calibri" w:eastAsia="Calibri" w:hAnsi="Calibri" w:cs="Calibri"/>
                <w:sz w:val="22"/>
              </w:rPr>
              <w:t>Hémily</w:t>
            </w:r>
            <w:proofErr w:type="spellEnd"/>
            <w:r>
              <w:rPr>
                <w:rFonts w:ascii="Calibri" w:eastAsia="Calibri" w:hAnsi="Calibri" w:cs="Calibri"/>
                <w:sz w:val="22"/>
              </w:rPr>
              <w:t xml:space="preserve"> Saucier</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42882" w14:textId="497A585C"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Aurélie Béchard-L.</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2BCC5" w14:textId="46136B4F"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Cassandra Simard</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0BE97" w14:textId="4BC762A1" w:rsidR="008610D2" w:rsidRDefault="000C56C8">
            <w:pPr>
              <w:suppressAutoHyphens/>
              <w:spacing w:after="0" w:line="240" w:lineRule="auto"/>
              <w:jc w:val="center"/>
              <w:rPr>
                <w:rFonts w:ascii="Calibri" w:eastAsia="Calibri" w:hAnsi="Calibri" w:cs="Calibri"/>
                <w:sz w:val="22"/>
              </w:rPr>
            </w:pPr>
            <w:r>
              <w:rPr>
                <w:rFonts w:ascii="Calibri" w:eastAsia="Calibri" w:hAnsi="Calibri" w:cs="Calibri"/>
                <w:sz w:val="22"/>
              </w:rPr>
              <w:t>OUI</w:t>
            </w:r>
          </w:p>
        </w:tc>
      </w:tr>
      <w:tr w:rsidR="008610D2" w14:paraId="74006CF1" w14:textId="77777777">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F8CD8A" w14:textId="1D691517"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Cassandra Simard</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2088A" w14:textId="6134AF7B"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Fannie Racineux</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E7512" w14:textId="31FFF983" w:rsidR="000C56C8" w:rsidRDefault="000C56C8">
            <w:pPr>
              <w:suppressAutoHyphens/>
              <w:spacing w:after="0" w:line="240" w:lineRule="auto"/>
              <w:jc w:val="both"/>
              <w:rPr>
                <w:rFonts w:ascii="Calibri" w:eastAsia="Calibri" w:hAnsi="Calibri" w:cs="Calibri"/>
                <w:sz w:val="22"/>
              </w:rPr>
            </w:pPr>
            <w:proofErr w:type="spellStart"/>
            <w:r>
              <w:rPr>
                <w:rFonts w:ascii="Calibri" w:eastAsia="Calibri" w:hAnsi="Calibri" w:cs="Calibri"/>
                <w:sz w:val="22"/>
              </w:rPr>
              <w:t>Lisane</w:t>
            </w:r>
            <w:proofErr w:type="spellEnd"/>
            <w:r>
              <w:rPr>
                <w:rFonts w:ascii="Calibri" w:eastAsia="Calibri" w:hAnsi="Calibri" w:cs="Calibri"/>
                <w:sz w:val="22"/>
              </w:rPr>
              <w:t xml:space="preserve"> Paquette</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DEC57" w14:textId="1658207B" w:rsidR="008610D2" w:rsidRDefault="000C56C8">
            <w:pPr>
              <w:suppressAutoHyphens/>
              <w:spacing w:after="0" w:line="240" w:lineRule="auto"/>
              <w:jc w:val="center"/>
              <w:rPr>
                <w:rFonts w:ascii="Calibri" w:eastAsia="Calibri" w:hAnsi="Calibri" w:cs="Calibri"/>
                <w:sz w:val="22"/>
              </w:rPr>
            </w:pPr>
            <w:r>
              <w:rPr>
                <w:rFonts w:ascii="Calibri" w:eastAsia="Calibri" w:hAnsi="Calibri" w:cs="Calibri"/>
                <w:sz w:val="22"/>
              </w:rPr>
              <w:t>OUI</w:t>
            </w:r>
          </w:p>
        </w:tc>
      </w:tr>
      <w:tr w:rsidR="008610D2" w14:paraId="672F61D4"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04141" w14:textId="22FDD0F3" w:rsidR="008610D2" w:rsidRDefault="000C56C8">
            <w:pPr>
              <w:suppressAutoHyphens/>
              <w:spacing w:after="0" w:line="240" w:lineRule="auto"/>
              <w:jc w:val="both"/>
              <w:rPr>
                <w:rFonts w:ascii="Calibri" w:eastAsia="Calibri" w:hAnsi="Calibri" w:cs="Calibri"/>
                <w:sz w:val="22"/>
              </w:rPr>
            </w:pPr>
            <w:proofErr w:type="spellStart"/>
            <w:r>
              <w:rPr>
                <w:rFonts w:ascii="Calibri" w:eastAsia="Calibri" w:hAnsi="Calibri" w:cs="Calibri"/>
                <w:sz w:val="22"/>
              </w:rPr>
              <w:t>Lisane</w:t>
            </w:r>
            <w:proofErr w:type="spellEnd"/>
            <w:r>
              <w:rPr>
                <w:rFonts w:ascii="Calibri" w:eastAsia="Calibri" w:hAnsi="Calibri" w:cs="Calibri"/>
                <w:sz w:val="22"/>
              </w:rPr>
              <w:t xml:space="preserve"> Paquette</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4289D" w14:textId="2C4F9DD3" w:rsidR="008610D2" w:rsidRDefault="000C56C8">
            <w:pPr>
              <w:suppressAutoHyphens/>
              <w:spacing w:after="0" w:line="240" w:lineRule="auto"/>
              <w:jc w:val="both"/>
              <w:rPr>
                <w:rFonts w:ascii="Calibri" w:eastAsia="Calibri" w:hAnsi="Calibri" w:cs="Calibri"/>
                <w:sz w:val="22"/>
              </w:rPr>
            </w:pPr>
            <w:proofErr w:type="spellStart"/>
            <w:r>
              <w:rPr>
                <w:rFonts w:ascii="Calibri" w:eastAsia="Calibri" w:hAnsi="Calibri" w:cs="Calibri"/>
                <w:sz w:val="22"/>
              </w:rPr>
              <w:t>Marie-Pier</w:t>
            </w:r>
            <w:proofErr w:type="spellEnd"/>
            <w:r>
              <w:rPr>
                <w:rFonts w:ascii="Calibri" w:eastAsia="Calibri" w:hAnsi="Calibri" w:cs="Calibri"/>
                <w:sz w:val="22"/>
              </w:rPr>
              <w:t xml:space="preserve"> Bélanger</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6EC3F" w14:textId="370D5203" w:rsidR="008610D2" w:rsidRDefault="000C56C8">
            <w:pPr>
              <w:suppressAutoHyphens/>
              <w:spacing w:after="0" w:line="240" w:lineRule="auto"/>
              <w:jc w:val="both"/>
              <w:rPr>
                <w:rFonts w:ascii="Calibri" w:eastAsia="Calibri" w:hAnsi="Calibri" w:cs="Calibri"/>
                <w:sz w:val="22"/>
              </w:rPr>
            </w:pPr>
            <w:proofErr w:type="spellStart"/>
            <w:r>
              <w:rPr>
                <w:rFonts w:ascii="Calibri" w:eastAsia="Calibri" w:hAnsi="Calibri" w:cs="Calibri"/>
                <w:sz w:val="22"/>
              </w:rPr>
              <w:t>Hémily</w:t>
            </w:r>
            <w:proofErr w:type="spellEnd"/>
            <w:r>
              <w:rPr>
                <w:rFonts w:ascii="Calibri" w:eastAsia="Calibri" w:hAnsi="Calibri" w:cs="Calibri"/>
                <w:sz w:val="22"/>
              </w:rPr>
              <w:t xml:space="preserve"> Saucier</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2053A" w14:textId="05F43901" w:rsidR="008610D2" w:rsidRDefault="000C56C8">
            <w:pPr>
              <w:suppressAutoHyphens/>
              <w:spacing w:after="0" w:line="240" w:lineRule="auto"/>
              <w:jc w:val="center"/>
              <w:rPr>
                <w:rFonts w:ascii="Calibri" w:eastAsia="Calibri" w:hAnsi="Calibri" w:cs="Calibri"/>
                <w:sz w:val="22"/>
              </w:rPr>
            </w:pPr>
            <w:r>
              <w:rPr>
                <w:rFonts w:ascii="Calibri" w:eastAsia="Calibri" w:hAnsi="Calibri" w:cs="Calibri"/>
                <w:sz w:val="22"/>
              </w:rPr>
              <w:t>OUI</w:t>
            </w:r>
          </w:p>
        </w:tc>
      </w:tr>
      <w:tr w:rsidR="008610D2" w14:paraId="24A2AD31"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8E11A" w14:textId="4CF6E6DC"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Jessy Côté</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0692D" w14:textId="5F5A30EF" w:rsidR="008610D2" w:rsidRDefault="000C56C8">
            <w:pPr>
              <w:suppressAutoHyphens/>
              <w:spacing w:after="0" w:line="240" w:lineRule="auto"/>
              <w:jc w:val="both"/>
              <w:rPr>
                <w:rFonts w:ascii="Calibri" w:eastAsia="Calibri" w:hAnsi="Calibri" w:cs="Calibri"/>
                <w:sz w:val="22"/>
              </w:rPr>
            </w:pPr>
            <w:proofErr w:type="spellStart"/>
            <w:r>
              <w:rPr>
                <w:rFonts w:ascii="Calibri" w:eastAsia="Calibri" w:hAnsi="Calibri" w:cs="Calibri"/>
                <w:sz w:val="22"/>
              </w:rPr>
              <w:t>Marie-Pier</w:t>
            </w:r>
            <w:proofErr w:type="spellEnd"/>
            <w:r>
              <w:rPr>
                <w:rFonts w:ascii="Calibri" w:eastAsia="Calibri" w:hAnsi="Calibri" w:cs="Calibri"/>
                <w:sz w:val="22"/>
              </w:rPr>
              <w:t xml:space="preserve"> Bélanger</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FCF2C" w14:textId="680FE9E4"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Fannie Racineux</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B8D25" w14:textId="68A425FA" w:rsidR="008610D2" w:rsidRDefault="007227F7" w:rsidP="007227F7">
            <w:pPr>
              <w:suppressAutoHyphens/>
              <w:spacing w:after="0" w:line="240" w:lineRule="auto"/>
              <w:jc w:val="center"/>
              <w:rPr>
                <w:rFonts w:ascii="Calibri" w:eastAsia="Calibri" w:hAnsi="Calibri" w:cs="Calibri"/>
                <w:sz w:val="22"/>
              </w:rPr>
            </w:pPr>
            <w:r>
              <w:rPr>
                <w:rFonts w:ascii="Calibri" w:eastAsia="Calibri" w:hAnsi="Calibri" w:cs="Calibri"/>
                <w:sz w:val="22"/>
              </w:rPr>
              <w:t>OUI</w:t>
            </w:r>
          </w:p>
        </w:tc>
      </w:tr>
      <w:tr w:rsidR="008610D2" w14:paraId="58936031"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B0818" w14:textId="13FCEE89"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Fanny Ouellet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24BA5" w14:textId="129ACC91"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Fannie Racineux</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CEB5A" w14:textId="05EEA0EF" w:rsidR="008610D2" w:rsidRDefault="000C56C8">
            <w:pPr>
              <w:suppressAutoHyphens/>
              <w:spacing w:after="0" w:line="240" w:lineRule="auto"/>
              <w:jc w:val="both"/>
              <w:rPr>
                <w:rFonts w:ascii="Calibri" w:eastAsia="Calibri" w:hAnsi="Calibri" w:cs="Calibri"/>
                <w:sz w:val="22"/>
              </w:rPr>
            </w:pPr>
            <w:r>
              <w:rPr>
                <w:rFonts w:ascii="Calibri" w:eastAsia="Calibri" w:hAnsi="Calibri" w:cs="Calibri"/>
                <w:sz w:val="22"/>
              </w:rPr>
              <w:t xml:space="preserve"> Cassandra Simard</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DE9E9" w14:textId="6FBD6554" w:rsidR="008610D2" w:rsidRDefault="007227F7">
            <w:pPr>
              <w:suppressAutoHyphens/>
              <w:spacing w:after="0" w:line="240" w:lineRule="auto"/>
              <w:jc w:val="center"/>
              <w:rPr>
                <w:rFonts w:ascii="Calibri" w:eastAsia="Calibri" w:hAnsi="Calibri" w:cs="Calibri"/>
                <w:sz w:val="22"/>
              </w:rPr>
            </w:pPr>
            <w:r>
              <w:rPr>
                <w:rFonts w:ascii="Calibri" w:eastAsia="Calibri" w:hAnsi="Calibri" w:cs="Calibri"/>
                <w:sz w:val="22"/>
              </w:rPr>
              <w:t>NON</w:t>
            </w:r>
          </w:p>
        </w:tc>
      </w:tr>
    </w:tbl>
    <w:p w14:paraId="6BDBA0CA" w14:textId="77777777" w:rsidR="008610D2" w:rsidRDefault="008610D2" w:rsidP="007227F7">
      <w:pPr>
        <w:suppressAutoHyphens/>
        <w:spacing w:after="0" w:line="240" w:lineRule="auto"/>
        <w:jc w:val="both"/>
        <w:rPr>
          <w:rFonts w:ascii="Arial" w:eastAsia="Arial" w:hAnsi="Arial" w:cs="Arial"/>
          <w:sz w:val="22"/>
        </w:rPr>
      </w:pPr>
    </w:p>
    <w:p w14:paraId="63B451E1" w14:textId="77777777" w:rsidR="008610D2" w:rsidRDefault="008610D2">
      <w:pPr>
        <w:suppressAutoHyphens/>
        <w:spacing w:after="0" w:line="240" w:lineRule="auto"/>
        <w:ind w:left="720"/>
        <w:jc w:val="both"/>
        <w:rPr>
          <w:rFonts w:ascii="Arial" w:eastAsia="Arial" w:hAnsi="Arial" w:cs="Arial"/>
          <w:sz w:val="22"/>
        </w:rPr>
      </w:pPr>
    </w:p>
    <w:p w14:paraId="37B36697" w14:textId="77777777" w:rsidR="00F8184E" w:rsidRDefault="00F8184E">
      <w:pPr>
        <w:suppressAutoHyphens/>
        <w:spacing w:after="0" w:line="240" w:lineRule="auto"/>
        <w:ind w:left="720"/>
        <w:jc w:val="both"/>
        <w:rPr>
          <w:rFonts w:ascii="Arial" w:eastAsia="Arial" w:hAnsi="Arial" w:cs="Arial"/>
          <w:sz w:val="22"/>
        </w:rPr>
      </w:pPr>
    </w:p>
    <w:p w14:paraId="0280EFA7" w14:textId="77777777" w:rsidR="00F8184E" w:rsidRDefault="00F8184E">
      <w:pPr>
        <w:suppressAutoHyphens/>
        <w:spacing w:after="0" w:line="240" w:lineRule="auto"/>
        <w:ind w:left="720"/>
        <w:jc w:val="both"/>
        <w:rPr>
          <w:rFonts w:ascii="Arial" w:eastAsia="Arial" w:hAnsi="Arial" w:cs="Arial"/>
          <w:sz w:val="22"/>
        </w:rPr>
      </w:pPr>
    </w:p>
    <w:p w14:paraId="17B5FF2E" w14:textId="77777777" w:rsidR="008610D2" w:rsidRDefault="00000000">
      <w:pPr>
        <w:numPr>
          <w:ilvl w:val="0"/>
          <w:numId w:val="17"/>
        </w:numPr>
        <w:suppressAutoHyphens/>
        <w:spacing w:after="0" w:line="240" w:lineRule="auto"/>
        <w:ind w:left="720" w:hanging="360"/>
        <w:jc w:val="both"/>
        <w:rPr>
          <w:rFonts w:ascii="Arial" w:eastAsia="Arial" w:hAnsi="Arial" w:cs="Arial"/>
          <w:b/>
        </w:rPr>
      </w:pPr>
      <w:r>
        <w:rPr>
          <w:rFonts w:ascii="Arial" w:eastAsia="Arial" w:hAnsi="Arial" w:cs="Arial"/>
          <w:b/>
        </w:rPr>
        <w:lastRenderedPageBreak/>
        <w:t>Suspension de l’assemblée et retrait des membres du nouveau conseil d’administration; huit-clos pour élire les officiers</w:t>
      </w:r>
    </w:p>
    <w:p w14:paraId="3C0B4467" w14:textId="77777777" w:rsidR="008610D2" w:rsidRDefault="008610D2">
      <w:pPr>
        <w:suppressAutoHyphens/>
        <w:spacing w:after="0" w:line="240" w:lineRule="auto"/>
        <w:ind w:left="720"/>
        <w:jc w:val="both"/>
        <w:rPr>
          <w:rFonts w:ascii="Arial" w:eastAsia="Arial" w:hAnsi="Arial" w:cs="Arial"/>
          <w:b/>
          <w:sz w:val="22"/>
        </w:rPr>
      </w:pPr>
    </w:p>
    <w:p w14:paraId="174C0234" w14:textId="77777777"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Sur proposition dûment appuyée, il est résolu d’ajourner l’assemblée afin de permettre aux administrateurs de se réunir afin d’élire des dirigeants et officiers. </w:t>
      </w:r>
    </w:p>
    <w:p w14:paraId="59FD561D" w14:textId="77777777" w:rsidR="008610D2" w:rsidRDefault="008610D2">
      <w:pPr>
        <w:suppressAutoHyphens/>
        <w:spacing w:after="0" w:line="240" w:lineRule="auto"/>
        <w:ind w:left="720"/>
        <w:jc w:val="both"/>
        <w:rPr>
          <w:rFonts w:ascii="Arial" w:eastAsia="Arial" w:hAnsi="Arial" w:cs="Arial"/>
          <w:sz w:val="22"/>
        </w:rPr>
      </w:pPr>
    </w:p>
    <w:p w14:paraId="66DD6C7A" w14:textId="3A5D35BC"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Présidente : </w:t>
      </w:r>
      <w:r w:rsidR="004658D8">
        <w:rPr>
          <w:rFonts w:ascii="Arial" w:eastAsia="Arial" w:hAnsi="Arial" w:cs="Arial"/>
          <w:sz w:val="22"/>
        </w:rPr>
        <w:t>Fannie Racineux</w:t>
      </w:r>
    </w:p>
    <w:p w14:paraId="57976B45" w14:textId="5FF284F8"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Vice-présidente : </w:t>
      </w:r>
      <w:r w:rsidR="004658D8">
        <w:rPr>
          <w:rFonts w:ascii="Arial" w:eastAsia="Arial" w:hAnsi="Arial" w:cs="Arial"/>
          <w:sz w:val="22"/>
        </w:rPr>
        <w:t>Cassandra Simard</w:t>
      </w:r>
    </w:p>
    <w:p w14:paraId="66FB25EF" w14:textId="3B228C0D"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Secrétaire : </w:t>
      </w:r>
      <w:proofErr w:type="spellStart"/>
      <w:r w:rsidR="004658D8">
        <w:rPr>
          <w:rFonts w:ascii="Arial" w:eastAsia="Arial" w:hAnsi="Arial" w:cs="Arial"/>
          <w:sz w:val="22"/>
        </w:rPr>
        <w:t>Marie-Pier</w:t>
      </w:r>
      <w:proofErr w:type="spellEnd"/>
      <w:r w:rsidR="004658D8">
        <w:rPr>
          <w:rFonts w:ascii="Arial" w:eastAsia="Arial" w:hAnsi="Arial" w:cs="Arial"/>
          <w:sz w:val="22"/>
        </w:rPr>
        <w:t xml:space="preserve"> Bélanger</w:t>
      </w:r>
    </w:p>
    <w:p w14:paraId="4BEB22EE" w14:textId="3E1B4C49"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Trésorière : </w:t>
      </w:r>
      <w:r w:rsidR="004658D8">
        <w:rPr>
          <w:rFonts w:ascii="Arial" w:eastAsia="Arial" w:hAnsi="Arial" w:cs="Arial"/>
          <w:sz w:val="22"/>
        </w:rPr>
        <w:t xml:space="preserve">Sarah </w:t>
      </w:r>
      <w:proofErr w:type="spellStart"/>
      <w:r w:rsidR="004658D8">
        <w:rPr>
          <w:rFonts w:ascii="Arial" w:eastAsia="Arial" w:hAnsi="Arial" w:cs="Arial"/>
          <w:sz w:val="22"/>
        </w:rPr>
        <w:t>Lagacée</w:t>
      </w:r>
      <w:proofErr w:type="spellEnd"/>
    </w:p>
    <w:p w14:paraId="16A7EDE3" w14:textId="6AC34B17"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Administratrices :</w:t>
      </w:r>
      <w:r w:rsidR="004658D8">
        <w:rPr>
          <w:rFonts w:ascii="Arial" w:eastAsia="Arial" w:hAnsi="Arial" w:cs="Arial"/>
          <w:sz w:val="22"/>
        </w:rPr>
        <w:t xml:space="preserve"> </w:t>
      </w:r>
      <w:proofErr w:type="spellStart"/>
      <w:r w:rsidR="004658D8">
        <w:rPr>
          <w:rFonts w:ascii="Arial" w:eastAsia="Arial" w:hAnsi="Arial" w:cs="Arial"/>
          <w:sz w:val="22"/>
        </w:rPr>
        <w:t>Lisane</w:t>
      </w:r>
      <w:proofErr w:type="spellEnd"/>
      <w:r w:rsidR="004658D8">
        <w:rPr>
          <w:rFonts w:ascii="Arial" w:eastAsia="Arial" w:hAnsi="Arial" w:cs="Arial"/>
          <w:sz w:val="22"/>
        </w:rPr>
        <w:t xml:space="preserve"> Paquette, </w:t>
      </w:r>
      <w:proofErr w:type="spellStart"/>
      <w:r w:rsidR="004658D8">
        <w:rPr>
          <w:rFonts w:ascii="Arial" w:eastAsia="Arial" w:hAnsi="Arial" w:cs="Arial"/>
          <w:sz w:val="22"/>
        </w:rPr>
        <w:t>Hémily</w:t>
      </w:r>
      <w:proofErr w:type="spellEnd"/>
      <w:r w:rsidR="004658D8">
        <w:rPr>
          <w:rFonts w:ascii="Arial" w:eastAsia="Arial" w:hAnsi="Arial" w:cs="Arial"/>
          <w:sz w:val="22"/>
        </w:rPr>
        <w:t xml:space="preserve"> Saucier</w:t>
      </w:r>
      <w:r w:rsidR="008901EE">
        <w:rPr>
          <w:rFonts w:ascii="Arial" w:eastAsia="Arial" w:hAnsi="Arial" w:cs="Arial"/>
          <w:sz w:val="22"/>
        </w:rPr>
        <w:t xml:space="preserve"> et Jessy Côté</w:t>
      </w:r>
    </w:p>
    <w:p w14:paraId="435DE6BF" w14:textId="77777777" w:rsidR="008610D2" w:rsidRDefault="008610D2">
      <w:pPr>
        <w:suppressAutoHyphens/>
        <w:spacing w:after="0" w:line="240" w:lineRule="auto"/>
        <w:ind w:left="720"/>
        <w:jc w:val="both"/>
        <w:rPr>
          <w:rFonts w:ascii="Arial" w:eastAsia="Arial" w:hAnsi="Arial" w:cs="Arial"/>
          <w:sz w:val="22"/>
        </w:rPr>
      </w:pPr>
    </w:p>
    <w:p w14:paraId="5B7AE153" w14:textId="0F4866B3" w:rsidR="004658D8" w:rsidRDefault="004658D8">
      <w:pPr>
        <w:suppressAutoHyphens/>
        <w:spacing w:after="0" w:line="240" w:lineRule="auto"/>
        <w:ind w:left="720"/>
        <w:jc w:val="both"/>
        <w:rPr>
          <w:rFonts w:ascii="Arial" w:eastAsia="Arial" w:hAnsi="Arial" w:cs="Arial"/>
          <w:sz w:val="22"/>
        </w:rPr>
      </w:pPr>
      <w:r>
        <w:rPr>
          <w:rFonts w:ascii="Arial" w:eastAsia="Arial" w:hAnsi="Arial" w:cs="Arial"/>
          <w:sz w:val="22"/>
        </w:rPr>
        <w:t xml:space="preserve">Approuve </w:t>
      </w:r>
      <w:r w:rsidR="008901EE">
        <w:rPr>
          <w:rFonts w:ascii="Arial" w:eastAsia="Arial" w:hAnsi="Arial" w:cs="Arial"/>
          <w:sz w:val="22"/>
        </w:rPr>
        <w:t>par Fannie Racineux</w:t>
      </w:r>
      <w:r>
        <w:rPr>
          <w:rFonts w:ascii="Arial" w:eastAsia="Arial" w:hAnsi="Arial" w:cs="Arial"/>
          <w:sz w:val="22"/>
        </w:rPr>
        <w:t xml:space="preserve"> </w:t>
      </w:r>
      <w:r w:rsidR="008901EE">
        <w:rPr>
          <w:rFonts w:ascii="Arial" w:eastAsia="Arial" w:hAnsi="Arial" w:cs="Arial"/>
          <w:sz w:val="22"/>
        </w:rPr>
        <w:t>et s</w:t>
      </w:r>
      <w:r>
        <w:rPr>
          <w:rFonts w:ascii="Arial" w:eastAsia="Arial" w:hAnsi="Arial" w:cs="Arial"/>
          <w:sz w:val="22"/>
        </w:rPr>
        <w:t>econd</w:t>
      </w:r>
      <w:r w:rsidR="008901EE">
        <w:rPr>
          <w:rFonts w:ascii="Arial" w:eastAsia="Arial" w:hAnsi="Arial" w:cs="Arial"/>
          <w:sz w:val="22"/>
        </w:rPr>
        <w:t xml:space="preserve">é par </w:t>
      </w:r>
      <w:r>
        <w:rPr>
          <w:rFonts w:ascii="Arial" w:eastAsia="Arial" w:hAnsi="Arial" w:cs="Arial"/>
          <w:sz w:val="22"/>
        </w:rPr>
        <w:t>C</w:t>
      </w:r>
      <w:r w:rsidR="008901EE">
        <w:rPr>
          <w:rFonts w:ascii="Arial" w:eastAsia="Arial" w:hAnsi="Arial" w:cs="Arial"/>
          <w:sz w:val="22"/>
        </w:rPr>
        <w:t xml:space="preserve">assandra </w:t>
      </w:r>
      <w:r>
        <w:rPr>
          <w:rFonts w:ascii="Arial" w:eastAsia="Arial" w:hAnsi="Arial" w:cs="Arial"/>
          <w:sz w:val="22"/>
        </w:rPr>
        <w:t>S</w:t>
      </w:r>
      <w:r w:rsidR="008901EE">
        <w:rPr>
          <w:rFonts w:ascii="Arial" w:eastAsia="Arial" w:hAnsi="Arial" w:cs="Arial"/>
          <w:sz w:val="22"/>
        </w:rPr>
        <w:t>imard</w:t>
      </w:r>
    </w:p>
    <w:p w14:paraId="0469F998" w14:textId="77777777" w:rsidR="008610D2" w:rsidRDefault="008610D2">
      <w:pPr>
        <w:suppressAutoHyphens/>
        <w:spacing w:after="0" w:line="240" w:lineRule="auto"/>
        <w:ind w:left="720"/>
        <w:jc w:val="both"/>
        <w:rPr>
          <w:rFonts w:ascii="Arial" w:eastAsia="Arial" w:hAnsi="Arial" w:cs="Arial"/>
          <w:sz w:val="22"/>
        </w:rPr>
      </w:pPr>
    </w:p>
    <w:p w14:paraId="7098E547" w14:textId="77777777" w:rsidR="008610D2" w:rsidRDefault="00000000">
      <w:pPr>
        <w:numPr>
          <w:ilvl w:val="0"/>
          <w:numId w:val="18"/>
        </w:numPr>
        <w:suppressAutoHyphens/>
        <w:spacing w:after="0" w:line="240" w:lineRule="auto"/>
        <w:ind w:left="720" w:hanging="360"/>
        <w:jc w:val="both"/>
        <w:rPr>
          <w:rFonts w:ascii="Arial" w:eastAsia="Arial" w:hAnsi="Arial" w:cs="Arial"/>
          <w:b/>
        </w:rPr>
      </w:pPr>
      <w:r>
        <w:rPr>
          <w:rFonts w:ascii="Arial" w:eastAsia="Arial" w:hAnsi="Arial" w:cs="Arial"/>
          <w:b/>
          <w:sz w:val="22"/>
        </w:rPr>
        <w:t xml:space="preserve"> </w:t>
      </w:r>
      <w:r>
        <w:rPr>
          <w:rFonts w:ascii="Arial" w:eastAsia="Arial" w:hAnsi="Arial" w:cs="Arial"/>
          <w:b/>
        </w:rPr>
        <w:t>Allocution de la nouvelle présidente</w:t>
      </w:r>
    </w:p>
    <w:p w14:paraId="34A0C350" w14:textId="77777777" w:rsidR="008610D2" w:rsidRDefault="008610D2">
      <w:pPr>
        <w:suppressAutoHyphens/>
        <w:spacing w:after="0" w:line="240" w:lineRule="auto"/>
        <w:ind w:left="720"/>
        <w:jc w:val="both"/>
        <w:rPr>
          <w:rFonts w:ascii="Arial" w:eastAsia="Arial" w:hAnsi="Arial" w:cs="Arial"/>
          <w:b/>
          <w:sz w:val="22"/>
        </w:rPr>
      </w:pPr>
    </w:p>
    <w:p w14:paraId="1671AAE8" w14:textId="0C9B5B41"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La présidente, </w:t>
      </w:r>
      <w:r w:rsidR="004658D8">
        <w:rPr>
          <w:rFonts w:ascii="Arial" w:eastAsia="Arial" w:hAnsi="Arial" w:cs="Arial"/>
          <w:sz w:val="22"/>
        </w:rPr>
        <w:t>Fannie Racineux</w:t>
      </w:r>
      <w:r>
        <w:rPr>
          <w:rFonts w:ascii="Arial" w:eastAsia="Arial" w:hAnsi="Arial" w:cs="Arial"/>
          <w:sz w:val="22"/>
        </w:rPr>
        <w:t>, adresse un bref message à l'assemblée et présente le nouveau CA.</w:t>
      </w:r>
    </w:p>
    <w:p w14:paraId="21B64DC4" w14:textId="77777777" w:rsidR="008610D2" w:rsidRDefault="008610D2">
      <w:pPr>
        <w:suppressAutoHyphens/>
        <w:spacing w:after="0" w:line="240" w:lineRule="auto"/>
        <w:jc w:val="both"/>
        <w:rPr>
          <w:rFonts w:ascii="Arial" w:eastAsia="Arial" w:hAnsi="Arial" w:cs="Arial"/>
          <w:sz w:val="22"/>
        </w:rPr>
      </w:pPr>
    </w:p>
    <w:p w14:paraId="69D2169E" w14:textId="77777777" w:rsidR="008610D2" w:rsidRDefault="008610D2">
      <w:pPr>
        <w:suppressAutoHyphens/>
        <w:spacing w:after="0" w:line="240" w:lineRule="auto"/>
        <w:ind w:left="720"/>
        <w:jc w:val="both"/>
        <w:rPr>
          <w:rFonts w:ascii="Arial" w:eastAsia="Arial" w:hAnsi="Arial" w:cs="Arial"/>
          <w:sz w:val="22"/>
        </w:rPr>
      </w:pPr>
    </w:p>
    <w:p w14:paraId="3BBA9100" w14:textId="77777777" w:rsidR="008610D2" w:rsidRDefault="00000000">
      <w:pPr>
        <w:numPr>
          <w:ilvl w:val="0"/>
          <w:numId w:val="19"/>
        </w:numPr>
        <w:suppressAutoHyphens/>
        <w:spacing w:after="0" w:line="240" w:lineRule="auto"/>
        <w:ind w:left="720" w:hanging="360"/>
        <w:jc w:val="both"/>
        <w:rPr>
          <w:rFonts w:ascii="Arial" w:eastAsia="Arial" w:hAnsi="Arial" w:cs="Arial"/>
          <w:b/>
        </w:rPr>
      </w:pPr>
      <w:r>
        <w:rPr>
          <w:rFonts w:ascii="Arial" w:eastAsia="Arial" w:hAnsi="Arial" w:cs="Arial"/>
          <w:sz w:val="22"/>
        </w:rPr>
        <w:t xml:space="preserve"> </w:t>
      </w:r>
      <w:r>
        <w:rPr>
          <w:rFonts w:ascii="Arial" w:eastAsia="Arial" w:hAnsi="Arial" w:cs="Arial"/>
          <w:b/>
        </w:rPr>
        <w:t>Levée de l’Assemblée</w:t>
      </w:r>
    </w:p>
    <w:p w14:paraId="7F599286" w14:textId="77777777" w:rsidR="008610D2" w:rsidRDefault="008610D2">
      <w:pPr>
        <w:suppressAutoHyphens/>
        <w:spacing w:after="0" w:line="240" w:lineRule="auto"/>
        <w:ind w:left="720"/>
        <w:jc w:val="both"/>
        <w:rPr>
          <w:rFonts w:ascii="Arial" w:eastAsia="Arial" w:hAnsi="Arial" w:cs="Arial"/>
          <w:b/>
          <w:sz w:val="22"/>
        </w:rPr>
      </w:pPr>
    </w:p>
    <w:p w14:paraId="2A57239B" w14:textId="2168149B" w:rsidR="008610D2" w:rsidRDefault="00000000">
      <w:pPr>
        <w:suppressAutoHyphens/>
        <w:spacing w:after="0" w:line="240" w:lineRule="auto"/>
        <w:ind w:left="720"/>
        <w:jc w:val="both"/>
        <w:rPr>
          <w:rFonts w:ascii="Arial" w:eastAsia="Arial" w:hAnsi="Arial" w:cs="Arial"/>
          <w:sz w:val="22"/>
        </w:rPr>
      </w:pPr>
      <w:r>
        <w:rPr>
          <w:rFonts w:ascii="Arial" w:eastAsia="Arial" w:hAnsi="Arial" w:cs="Arial"/>
          <w:sz w:val="22"/>
        </w:rPr>
        <w:t xml:space="preserve">L'ordre du jour étant épuisé, </w:t>
      </w:r>
      <w:r w:rsidR="00570535">
        <w:rPr>
          <w:rFonts w:ascii="Arial" w:eastAsia="Arial" w:hAnsi="Arial" w:cs="Arial"/>
          <w:sz w:val="22"/>
        </w:rPr>
        <w:t>Fannie Racineux</w:t>
      </w:r>
      <w:r>
        <w:rPr>
          <w:rFonts w:ascii="Arial" w:eastAsia="Arial" w:hAnsi="Arial" w:cs="Arial"/>
          <w:sz w:val="22"/>
        </w:rPr>
        <w:t xml:space="preserve">, secondée par </w:t>
      </w:r>
      <w:r w:rsidR="0007389D">
        <w:rPr>
          <w:rFonts w:ascii="Arial" w:eastAsia="Arial" w:hAnsi="Arial" w:cs="Arial"/>
          <w:sz w:val="22"/>
        </w:rPr>
        <w:t>Fanny Ouellet</w:t>
      </w:r>
      <w:r>
        <w:rPr>
          <w:rFonts w:ascii="Arial" w:eastAsia="Arial" w:hAnsi="Arial" w:cs="Arial"/>
          <w:sz w:val="22"/>
        </w:rPr>
        <w:t xml:space="preserve">, propose la levée de l’assemblée à </w:t>
      </w:r>
      <w:r w:rsidR="004658D8">
        <w:rPr>
          <w:rFonts w:ascii="Arial" w:eastAsia="Arial" w:hAnsi="Arial" w:cs="Arial"/>
          <w:sz w:val="22"/>
        </w:rPr>
        <w:t>17h30</w:t>
      </w:r>
      <w:r>
        <w:rPr>
          <w:rFonts w:ascii="Arial" w:eastAsia="Arial" w:hAnsi="Arial" w:cs="Arial"/>
          <w:sz w:val="22"/>
        </w:rPr>
        <w:t>.</w:t>
      </w:r>
    </w:p>
    <w:p w14:paraId="61F54AF3" w14:textId="77777777" w:rsidR="008901EE" w:rsidRDefault="008901EE">
      <w:pPr>
        <w:suppressAutoHyphens/>
        <w:spacing w:after="0" w:line="240" w:lineRule="auto"/>
        <w:ind w:left="720"/>
        <w:jc w:val="both"/>
        <w:rPr>
          <w:rFonts w:ascii="Arial" w:eastAsia="Arial" w:hAnsi="Arial" w:cs="Arial"/>
          <w:sz w:val="22"/>
        </w:rPr>
      </w:pPr>
    </w:p>
    <w:p w14:paraId="035F1D8A" w14:textId="77777777" w:rsidR="008901EE" w:rsidRDefault="008901EE">
      <w:pPr>
        <w:suppressAutoHyphens/>
        <w:spacing w:after="0" w:line="240" w:lineRule="auto"/>
        <w:ind w:left="720"/>
        <w:jc w:val="both"/>
        <w:rPr>
          <w:rFonts w:ascii="Arial" w:eastAsia="Arial" w:hAnsi="Arial" w:cs="Arial"/>
          <w:sz w:val="22"/>
        </w:rPr>
      </w:pPr>
    </w:p>
    <w:p w14:paraId="6C7EEBCE" w14:textId="77777777" w:rsidR="008901EE" w:rsidRDefault="008901EE">
      <w:pPr>
        <w:suppressAutoHyphens/>
        <w:spacing w:after="0" w:line="240" w:lineRule="auto"/>
        <w:ind w:left="720"/>
        <w:jc w:val="both"/>
        <w:rPr>
          <w:rFonts w:ascii="Arial" w:eastAsia="Arial" w:hAnsi="Arial" w:cs="Arial"/>
          <w:sz w:val="22"/>
        </w:rPr>
      </w:pPr>
    </w:p>
    <w:p w14:paraId="34A85E1B" w14:textId="77777777" w:rsidR="008901EE" w:rsidRDefault="008901EE">
      <w:pPr>
        <w:suppressAutoHyphens/>
        <w:spacing w:after="0" w:line="240" w:lineRule="auto"/>
        <w:ind w:left="720"/>
        <w:jc w:val="both"/>
        <w:rPr>
          <w:rFonts w:ascii="Arial" w:eastAsia="Arial" w:hAnsi="Arial" w:cs="Arial"/>
          <w:sz w:val="22"/>
        </w:rPr>
      </w:pPr>
    </w:p>
    <w:p w14:paraId="38776125" w14:textId="77777777" w:rsidR="008901EE" w:rsidRDefault="008901EE">
      <w:pPr>
        <w:suppressAutoHyphens/>
        <w:spacing w:after="0" w:line="240" w:lineRule="auto"/>
        <w:ind w:left="720"/>
        <w:jc w:val="both"/>
        <w:rPr>
          <w:rFonts w:ascii="Arial" w:eastAsia="Arial" w:hAnsi="Arial" w:cs="Arial"/>
          <w:sz w:val="22"/>
        </w:rPr>
      </w:pPr>
    </w:p>
    <w:p w14:paraId="7FC0FC7E" w14:textId="77777777" w:rsidR="008901EE" w:rsidRDefault="008901EE">
      <w:pPr>
        <w:suppressAutoHyphens/>
        <w:spacing w:after="0" w:line="240" w:lineRule="auto"/>
        <w:ind w:left="720"/>
        <w:jc w:val="both"/>
        <w:rPr>
          <w:rFonts w:ascii="Arial" w:eastAsia="Arial" w:hAnsi="Arial" w:cs="Arial"/>
          <w:sz w:val="22"/>
        </w:rPr>
      </w:pPr>
    </w:p>
    <w:p w14:paraId="7E5CFA87" w14:textId="77777777" w:rsidR="008901EE" w:rsidRDefault="008901EE">
      <w:pPr>
        <w:suppressAutoHyphens/>
        <w:spacing w:after="0" w:line="240" w:lineRule="auto"/>
        <w:ind w:left="720"/>
        <w:jc w:val="both"/>
        <w:rPr>
          <w:rFonts w:ascii="Arial" w:eastAsia="Arial" w:hAnsi="Arial" w:cs="Arial"/>
          <w:sz w:val="22"/>
        </w:rPr>
      </w:pPr>
    </w:p>
    <w:p w14:paraId="4349C091" w14:textId="77777777" w:rsidR="008901EE" w:rsidRDefault="008901EE">
      <w:pPr>
        <w:suppressAutoHyphens/>
        <w:spacing w:after="0" w:line="240" w:lineRule="auto"/>
        <w:ind w:left="720"/>
        <w:jc w:val="both"/>
        <w:rPr>
          <w:rFonts w:ascii="Arial" w:eastAsia="Arial" w:hAnsi="Arial" w:cs="Arial"/>
          <w:sz w:val="22"/>
        </w:rPr>
      </w:pPr>
    </w:p>
    <w:p w14:paraId="201F3FD3" w14:textId="77777777" w:rsidR="008901EE" w:rsidRDefault="008901EE">
      <w:pPr>
        <w:suppressAutoHyphens/>
        <w:spacing w:after="0" w:line="240" w:lineRule="auto"/>
        <w:ind w:left="720"/>
        <w:jc w:val="both"/>
        <w:rPr>
          <w:rFonts w:ascii="Arial" w:eastAsia="Arial" w:hAnsi="Arial" w:cs="Arial"/>
          <w:sz w:val="22"/>
        </w:rPr>
      </w:pPr>
    </w:p>
    <w:p w14:paraId="5E148E9A" w14:textId="77777777" w:rsidR="008901EE" w:rsidRDefault="008901EE">
      <w:pPr>
        <w:suppressAutoHyphens/>
        <w:spacing w:after="0" w:line="240" w:lineRule="auto"/>
        <w:ind w:left="720"/>
        <w:jc w:val="both"/>
        <w:rPr>
          <w:rFonts w:ascii="Arial" w:eastAsia="Arial" w:hAnsi="Arial" w:cs="Arial"/>
          <w:sz w:val="22"/>
        </w:rPr>
      </w:pPr>
    </w:p>
    <w:p w14:paraId="49DE0200" w14:textId="77777777" w:rsidR="008901EE" w:rsidRDefault="008901EE">
      <w:pPr>
        <w:suppressAutoHyphens/>
        <w:spacing w:after="0" w:line="240" w:lineRule="auto"/>
        <w:ind w:left="720"/>
        <w:jc w:val="both"/>
        <w:rPr>
          <w:rFonts w:ascii="Arial" w:eastAsia="Arial" w:hAnsi="Arial" w:cs="Arial"/>
          <w:sz w:val="22"/>
        </w:rPr>
      </w:pPr>
    </w:p>
    <w:p w14:paraId="3D589F73" w14:textId="77777777" w:rsidR="008901EE" w:rsidRDefault="008901EE">
      <w:pPr>
        <w:suppressAutoHyphens/>
        <w:spacing w:after="0" w:line="240" w:lineRule="auto"/>
        <w:ind w:left="720"/>
        <w:jc w:val="both"/>
        <w:rPr>
          <w:rFonts w:ascii="Arial" w:eastAsia="Arial" w:hAnsi="Arial" w:cs="Arial"/>
          <w:sz w:val="22"/>
        </w:rPr>
      </w:pPr>
    </w:p>
    <w:p w14:paraId="22D211F9" w14:textId="77777777" w:rsidR="008901EE" w:rsidRDefault="008901EE">
      <w:pPr>
        <w:suppressAutoHyphens/>
        <w:spacing w:after="0" w:line="240" w:lineRule="auto"/>
        <w:ind w:left="720"/>
        <w:jc w:val="both"/>
        <w:rPr>
          <w:rFonts w:ascii="Arial" w:eastAsia="Arial" w:hAnsi="Arial" w:cs="Arial"/>
          <w:sz w:val="22"/>
        </w:rPr>
      </w:pPr>
    </w:p>
    <w:p w14:paraId="0732BC84" w14:textId="77777777" w:rsidR="008901EE" w:rsidRDefault="008901EE">
      <w:pPr>
        <w:suppressAutoHyphens/>
        <w:spacing w:after="0" w:line="240" w:lineRule="auto"/>
        <w:ind w:left="720"/>
        <w:jc w:val="both"/>
        <w:rPr>
          <w:rFonts w:ascii="Arial" w:eastAsia="Arial" w:hAnsi="Arial" w:cs="Arial"/>
          <w:sz w:val="22"/>
        </w:rPr>
      </w:pPr>
    </w:p>
    <w:p w14:paraId="263B2ABE" w14:textId="77777777" w:rsidR="008901EE" w:rsidRDefault="008901EE">
      <w:pPr>
        <w:suppressAutoHyphens/>
        <w:spacing w:after="0" w:line="240" w:lineRule="auto"/>
        <w:ind w:left="720"/>
        <w:jc w:val="both"/>
        <w:rPr>
          <w:rFonts w:ascii="Arial" w:eastAsia="Arial" w:hAnsi="Arial" w:cs="Arial"/>
          <w:sz w:val="22"/>
        </w:rPr>
      </w:pPr>
    </w:p>
    <w:p w14:paraId="1E3B345D" w14:textId="77777777" w:rsidR="008901EE" w:rsidRDefault="008901EE">
      <w:pPr>
        <w:suppressAutoHyphens/>
        <w:spacing w:after="0" w:line="240" w:lineRule="auto"/>
        <w:ind w:left="720"/>
        <w:jc w:val="both"/>
        <w:rPr>
          <w:rFonts w:ascii="Arial" w:eastAsia="Arial" w:hAnsi="Arial" w:cs="Arial"/>
          <w:sz w:val="22"/>
        </w:rPr>
      </w:pPr>
    </w:p>
    <w:p w14:paraId="289EC6F1" w14:textId="77777777" w:rsidR="008901EE" w:rsidRDefault="008901EE">
      <w:pPr>
        <w:suppressAutoHyphens/>
        <w:spacing w:after="0" w:line="240" w:lineRule="auto"/>
        <w:ind w:left="720"/>
        <w:jc w:val="both"/>
        <w:rPr>
          <w:rFonts w:ascii="Arial" w:eastAsia="Arial" w:hAnsi="Arial" w:cs="Arial"/>
          <w:sz w:val="22"/>
        </w:rPr>
      </w:pPr>
    </w:p>
    <w:p w14:paraId="13A6EA33" w14:textId="77777777" w:rsidR="008901EE" w:rsidRDefault="008901EE">
      <w:pPr>
        <w:suppressAutoHyphens/>
        <w:spacing w:after="0" w:line="240" w:lineRule="auto"/>
        <w:ind w:left="720"/>
        <w:jc w:val="both"/>
        <w:rPr>
          <w:rFonts w:ascii="Arial" w:eastAsia="Arial" w:hAnsi="Arial" w:cs="Arial"/>
          <w:sz w:val="22"/>
        </w:rPr>
      </w:pPr>
    </w:p>
    <w:p w14:paraId="348D32D5" w14:textId="77777777" w:rsidR="008901EE" w:rsidRDefault="008901EE">
      <w:pPr>
        <w:suppressAutoHyphens/>
        <w:spacing w:after="0" w:line="240" w:lineRule="auto"/>
        <w:ind w:left="720"/>
        <w:jc w:val="both"/>
        <w:rPr>
          <w:rFonts w:ascii="Arial" w:eastAsia="Arial" w:hAnsi="Arial" w:cs="Arial"/>
          <w:sz w:val="22"/>
        </w:rPr>
      </w:pPr>
    </w:p>
    <w:p w14:paraId="6A4C77D4" w14:textId="77777777" w:rsidR="008901EE" w:rsidRDefault="008901EE">
      <w:pPr>
        <w:suppressAutoHyphens/>
        <w:spacing w:after="0" w:line="240" w:lineRule="auto"/>
        <w:ind w:left="720"/>
        <w:jc w:val="both"/>
        <w:rPr>
          <w:rFonts w:ascii="Arial" w:eastAsia="Arial" w:hAnsi="Arial" w:cs="Arial"/>
          <w:sz w:val="22"/>
        </w:rPr>
      </w:pPr>
    </w:p>
    <w:p w14:paraId="51C33E4B" w14:textId="77777777" w:rsidR="008901EE" w:rsidRDefault="008901EE">
      <w:pPr>
        <w:suppressAutoHyphens/>
        <w:spacing w:after="0" w:line="240" w:lineRule="auto"/>
        <w:ind w:left="720"/>
        <w:jc w:val="both"/>
        <w:rPr>
          <w:rFonts w:ascii="Arial" w:eastAsia="Arial" w:hAnsi="Arial" w:cs="Arial"/>
          <w:sz w:val="22"/>
        </w:rPr>
      </w:pPr>
    </w:p>
    <w:p w14:paraId="1E82EFB8" w14:textId="77777777" w:rsidR="008901EE" w:rsidRDefault="008901EE">
      <w:pPr>
        <w:suppressAutoHyphens/>
        <w:spacing w:after="0" w:line="240" w:lineRule="auto"/>
        <w:ind w:left="720"/>
        <w:jc w:val="both"/>
        <w:rPr>
          <w:rFonts w:ascii="Arial" w:eastAsia="Arial" w:hAnsi="Arial" w:cs="Arial"/>
          <w:sz w:val="22"/>
        </w:rPr>
      </w:pPr>
    </w:p>
    <w:p w14:paraId="664A8ED6" w14:textId="77777777" w:rsidR="008901EE" w:rsidRDefault="008901EE">
      <w:pPr>
        <w:suppressAutoHyphens/>
        <w:spacing w:after="0" w:line="240" w:lineRule="auto"/>
        <w:ind w:left="720"/>
        <w:jc w:val="both"/>
        <w:rPr>
          <w:rFonts w:ascii="Arial" w:eastAsia="Arial" w:hAnsi="Arial" w:cs="Arial"/>
          <w:sz w:val="22"/>
        </w:rPr>
      </w:pPr>
    </w:p>
    <w:p w14:paraId="4A6E3A34" w14:textId="77777777" w:rsidR="008901EE" w:rsidRDefault="008901EE">
      <w:pPr>
        <w:suppressAutoHyphens/>
        <w:spacing w:after="0" w:line="240" w:lineRule="auto"/>
        <w:ind w:left="720"/>
        <w:jc w:val="both"/>
        <w:rPr>
          <w:rFonts w:ascii="Arial" w:eastAsia="Arial" w:hAnsi="Arial" w:cs="Arial"/>
          <w:sz w:val="22"/>
        </w:rPr>
      </w:pPr>
    </w:p>
    <w:p w14:paraId="087F283A" w14:textId="77777777" w:rsidR="00F8184E" w:rsidRDefault="00F8184E">
      <w:pPr>
        <w:suppressAutoHyphens/>
        <w:spacing w:after="0" w:line="240" w:lineRule="auto"/>
        <w:ind w:left="720"/>
        <w:jc w:val="both"/>
        <w:rPr>
          <w:rFonts w:ascii="Arial" w:eastAsia="Arial" w:hAnsi="Arial" w:cs="Arial"/>
          <w:sz w:val="22"/>
        </w:rPr>
      </w:pPr>
    </w:p>
    <w:p w14:paraId="70C82F53" w14:textId="77777777" w:rsidR="008901EE" w:rsidRDefault="008901EE">
      <w:pPr>
        <w:suppressAutoHyphens/>
        <w:spacing w:after="0" w:line="240" w:lineRule="auto"/>
        <w:ind w:left="720"/>
        <w:jc w:val="both"/>
        <w:rPr>
          <w:rFonts w:ascii="Arial" w:eastAsia="Arial" w:hAnsi="Arial" w:cs="Arial"/>
          <w:sz w:val="22"/>
        </w:rPr>
      </w:pPr>
    </w:p>
    <w:p w14:paraId="7103DF42" w14:textId="19940C04" w:rsidR="00F8184E" w:rsidRPr="00F8184E" w:rsidRDefault="00F8184E" w:rsidP="00162A3D">
      <w:pPr>
        <w:suppressAutoHyphens/>
        <w:spacing w:after="0" w:line="240" w:lineRule="auto"/>
        <w:ind w:left="720"/>
        <w:jc w:val="both"/>
        <w:rPr>
          <w:rFonts w:ascii="Arial" w:eastAsia="Arial" w:hAnsi="Arial" w:cs="Arial"/>
          <w:b/>
          <w:bCs/>
          <w:sz w:val="22"/>
        </w:rPr>
      </w:pPr>
      <w:r>
        <w:rPr>
          <w:rFonts w:ascii="Arial" w:eastAsia="Arial" w:hAnsi="Arial" w:cs="Arial"/>
          <w:b/>
          <w:bCs/>
          <w:sz w:val="22"/>
        </w:rPr>
        <w:lastRenderedPageBreak/>
        <w:t xml:space="preserve">Annexe </w:t>
      </w:r>
      <w:r w:rsidR="00162A3D">
        <w:rPr>
          <w:rFonts w:ascii="Arial" w:eastAsia="Arial" w:hAnsi="Arial" w:cs="Arial"/>
          <w:b/>
          <w:bCs/>
          <w:sz w:val="22"/>
        </w:rPr>
        <w:t>1</w:t>
      </w:r>
      <w:r>
        <w:rPr>
          <w:rFonts w:ascii="Arial" w:eastAsia="Arial" w:hAnsi="Arial" w:cs="Arial"/>
          <w:b/>
          <w:bCs/>
          <w:sz w:val="22"/>
        </w:rPr>
        <w:t xml:space="preserve"> – rapport de la trésorière</w:t>
      </w:r>
    </w:p>
    <w:p w14:paraId="42BF53CA" w14:textId="77777777" w:rsidR="00503E89" w:rsidRDefault="00503E89">
      <w:pPr>
        <w:suppressAutoHyphens/>
        <w:spacing w:after="0" w:line="240" w:lineRule="auto"/>
        <w:ind w:left="720"/>
        <w:jc w:val="both"/>
        <w:rPr>
          <w:rFonts w:ascii="Arial" w:eastAsia="Arial" w:hAnsi="Arial" w:cs="Arial"/>
          <w:sz w:val="22"/>
        </w:rPr>
      </w:pPr>
    </w:p>
    <w:p w14:paraId="7FBD8852" w14:textId="77777777" w:rsidR="00503E89" w:rsidRDefault="00503E89" w:rsidP="00503E89">
      <w:pPr>
        <w:pStyle w:val="NormalWeb"/>
      </w:pPr>
      <w:r>
        <w:rPr>
          <w:noProof/>
        </w:rPr>
        <w:drawing>
          <wp:inline distT="0" distB="0" distL="0" distR="0" wp14:anchorId="2523BD9B" wp14:editId="3417E000">
            <wp:extent cx="6089650" cy="3443396"/>
            <wp:effectExtent l="0" t="0" r="6350" b="508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5948" cy="3463921"/>
                    </a:xfrm>
                    <a:prstGeom prst="rect">
                      <a:avLst/>
                    </a:prstGeom>
                    <a:noFill/>
                    <a:ln>
                      <a:noFill/>
                    </a:ln>
                  </pic:spPr>
                </pic:pic>
              </a:graphicData>
            </a:graphic>
          </wp:inline>
        </w:drawing>
      </w:r>
    </w:p>
    <w:p w14:paraId="75F74326" w14:textId="3D23F5AE" w:rsidR="008901EE" w:rsidRDefault="008901EE">
      <w:pPr>
        <w:suppressAutoHyphens/>
        <w:spacing w:after="0" w:line="240" w:lineRule="auto"/>
        <w:ind w:left="720"/>
        <w:jc w:val="both"/>
        <w:rPr>
          <w:rFonts w:ascii="Arial" w:eastAsia="Arial" w:hAnsi="Arial" w:cs="Arial"/>
          <w:sz w:val="22"/>
        </w:rPr>
      </w:pPr>
    </w:p>
    <w:p w14:paraId="5763FFE0" w14:textId="2794ECEE" w:rsidR="00503E89" w:rsidRDefault="00503E89" w:rsidP="00503E89">
      <w:pPr>
        <w:pStyle w:val="NormalWeb"/>
      </w:pPr>
      <w:r>
        <w:rPr>
          <w:noProof/>
        </w:rPr>
        <w:drawing>
          <wp:inline distT="0" distB="0" distL="0" distR="0" wp14:anchorId="325C09DF" wp14:editId="1E017018">
            <wp:extent cx="6068419" cy="3348092"/>
            <wp:effectExtent l="0" t="0" r="8890" b="508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8571" cy="3359210"/>
                    </a:xfrm>
                    <a:prstGeom prst="rect">
                      <a:avLst/>
                    </a:prstGeom>
                    <a:noFill/>
                    <a:ln>
                      <a:noFill/>
                    </a:ln>
                  </pic:spPr>
                </pic:pic>
              </a:graphicData>
            </a:graphic>
          </wp:inline>
        </w:drawing>
      </w:r>
    </w:p>
    <w:p w14:paraId="6029201C" w14:textId="77777777" w:rsidR="008901EE" w:rsidRDefault="008901EE">
      <w:pPr>
        <w:suppressAutoHyphens/>
        <w:spacing w:after="0" w:line="240" w:lineRule="auto"/>
        <w:ind w:left="720"/>
        <w:jc w:val="both"/>
        <w:rPr>
          <w:rFonts w:ascii="Arial" w:eastAsia="Arial" w:hAnsi="Arial" w:cs="Arial"/>
          <w:sz w:val="22"/>
        </w:rPr>
      </w:pPr>
    </w:p>
    <w:p w14:paraId="1D001DF8" w14:textId="77777777" w:rsidR="00503E89" w:rsidRDefault="00503E89" w:rsidP="00503E89">
      <w:pPr>
        <w:pStyle w:val="NormalWeb"/>
      </w:pPr>
      <w:r>
        <w:rPr>
          <w:noProof/>
        </w:rPr>
        <w:lastRenderedPageBreak/>
        <w:drawing>
          <wp:inline distT="0" distB="0" distL="0" distR="0" wp14:anchorId="288A80F2" wp14:editId="64429E2B">
            <wp:extent cx="6019800" cy="3307295"/>
            <wp:effectExtent l="0" t="0" r="0" b="762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6880" cy="3322173"/>
                    </a:xfrm>
                    <a:prstGeom prst="rect">
                      <a:avLst/>
                    </a:prstGeom>
                    <a:noFill/>
                    <a:ln>
                      <a:noFill/>
                    </a:ln>
                  </pic:spPr>
                </pic:pic>
              </a:graphicData>
            </a:graphic>
          </wp:inline>
        </w:drawing>
      </w:r>
    </w:p>
    <w:p w14:paraId="371B87CD" w14:textId="5D1C9F5D" w:rsidR="008901EE" w:rsidRDefault="008901EE">
      <w:pPr>
        <w:suppressAutoHyphens/>
        <w:spacing w:after="0" w:line="240" w:lineRule="auto"/>
        <w:ind w:left="720"/>
        <w:jc w:val="both"/>
        <w:rPr>
          <w:rFonts w:ascii="Arial" w:eastAsia="Arial" w:hAnsi="Arial" w:cs="Arial"/>
          <w:sz w:val="22"/>
        </w:rPr>
      </w:pPr>
    </w:p>
    <w:p w14:paraId="51A2DB52" w14:textId="77777777" w:rsidR="00503E89" w:rsidRDefault="00503E89" w:rsidP="00503E89">
      <w:pPr>
        <w:pStyle w:val="NormalWeb"/>
      </w:pPr>
      <w:r>
        <w:rPr>
          <w:noProof/>
        </w:rPr>
        <w:drawing>
          <wp:inline distT="0" distB="0" distL="0" distR="0" wp14:anchorId="6FC4CB80" wp14:editId="3680F38C">
            <wp:extent cx="6007100" cy="3324891"/>
            <wp:effectExtent l="0" t="0" r="0" b="889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1384" cy="3343867"/>
                    </a:xfrm>
                    <a:prstGeom prst="rect">
                      <a:avLst/>
                    </a:prstGeom>
                    <a:noFill/>
                    <a:ln>
                      <a:noFill/>
                    </a:ln>
                  </pic:spPr>
                </pic:pic>
              </a:graphicData>
            </a:graphic>
          </wp:inline>
        </w:drawing>
      </w:r>
    </w:p>
    <w:p w14:paraId="435966CB" w14:textId="77777777" w:rsidR="008901EE" w:rsidRDefault="008901EE">
      <w:pPr>
        <w:suppressAutoHyphens/>
        <w:spacing w:after="0" w:line="240" w:lineRule="auto"/>
        <w:ind w:left="720"/>
        <w:jc w:val="both"/>
        <w:rPr>
          <w:rFonts w:ascii="Arial" w:eastAsia="Arial" w:hAnsi="Arial" w:cs="Arial"/>
          <w:sz w:val="22"/>
        </w:rPr>
      </w:pPr>
    </w:p>
    <w:p w14:paraId="611CD8B9" w14:textId="77777777" w:rsidR="008901EE" w:rsidRDefault="008901EE">
      <w:pPr>
        <w:suppressAutoHyphens/>
        <w:spacing w:after="0" w:line="240" w:lineRule="auto"/>
        <w:ind w:left="720"/>
        <w:jc w:val="both"/>
        <w:rPr>
          <w:rFonts w:ascii="Arial" w:eastAsia="Arial" w:hAnsi="Arial" w:cs="Arial"/>
          <w:sz w:val="22"/>
        </w:rPr>
      </w:pPr>
    </w:p>
    <w:p w14:paraId="353994D0" w14:textId="77777777" w:rsidR="008901EE" w:rsidRDefault="008901EE">
      <w:pPr>
        <w:suppressAutoHyphens/>
        <w:spacing w:after="0" w:line="240" w:lineRule="auto"/>
        <w:ind w:left="720"/>
        <w:jc w:val="both"/>
        <w:rPr>
          <w:rFonts w:ascii="Arial" w:eastAsia="Arial" w:hAnsi="Arial" w:cs="Arial"/>
          <w:sz w:val="22"/>
        </w:rPr>
      </w:pPr>
    </w:p>
    <w:p w14:paraId="38E741E5" w14:textId="77777777" w:rsidR="008901EE" w:rsidRDefault="008901EE">
      <w:pPr>
        <w:suppressAutoHyphens/>
        <w:spacing w:after="0" w:line="240" w:lineRule="auto"/>
        <w:ind w:left="720"/>
        <w:jc w:val="both"/>
        <w:rPr>
          <w:rFonts w:ascii="Arial" w:eastAsia="Arial" w:hAnsi="Arial" w:cs="Arial"/>
          <w:sz w:val="22"/>
        </w:rPr>
      </w:pPr>
    </w:p>
    <w:p w14:paraId="1D09844C" w14:textId="77777777" w:rsidR="008901EE" w:rsidRDefault="008901EE">
      <w:pPr>
        <w:suppressAutoHyphens/>
        <w:spacing w:after="0" w:line="240" w:lineRule="auto"/>
        <w:ind w:left="720"/>
        <w:jc w:val="both"/>
        <w:rPr>
          <w:rFonts w:ascii="Arial" w:eastAsia="Arial" w:hAnsi="Arial" w:cs="Arial"/>
          <w:sz w:val="22"/>
        </w:rPr>
      </w:pPr>
    </w:p>
    <w:p w14:paraId="7E1C30A1" w14:textId="77777777" w:rsidR="00503E89" w:rsidRDefault="00503E89" w:rsidP="00503E89">
      <w:pPr>
        <w:pStyle w:val="NormalWeb"/>
      </w:pPr>
      <w:r>
        <w:rPr>
          <w:noProof/>
        </w:rPr>
        <w:lastRenderedPageBreak/>
        <w:drawing>
          <wp:inline distT="0" distB="0" distL="0" distR="0" wp14:anchorId="1A8299D6" wp14:editId="5F05CD06">
            <wp:extent cx="5867400" cy="3206750"/>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451" cy="3219348"/>
                    </a:xfrm>
                    <a:prstGeom prst="rect">
                      <a:avLst/>
                    </a:prstGeom>
                    <a:noFill/>
                    <a:ln>
                      <a:noFill/>
                    </a:ln>
                  </pic:spPr>
                </pic:pic>
              </a:graphicData>
            </a:graphic>
          </wp:inline>
        </w:drawing>
      </w:r>
    </w:p>
    <w:p w14:paraId="14847A2E" w14:textId="77777777" w:rsidR="00503E89" w:rsidRDefault="00503E89" w:rsidP="00503E89">
      <w:pPr>
        <w:pStyle w:val="NormalWeb"/>
      </w:pPr>
      <w:r>
        <w:rPr>
          <w:noProof/>
        </w:rPr>
        <w:drawing>
          <wp:inline distT="0" distB="0" distL="0" distR="0" wp14:anchorId="394FFB1F" wp14:editId="79A4A608">
            <wp:extent cx="5880100" cy="3228042"/>
            <wp:effectExtent l="0" t="0" r="635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373" cy="3246308"/>
                    </a:xfrm>
                    <a:prstGeom prst="rect">
                      <a:avLst/>
                    </a:prstGeom>
                    <a:noFill/>
                    <a:ln>
                      <a:noFill/>
                    </a:ln>
                  </pic:spPr>
                </pic:pic>
              </a:graphicData>
            </a:graphic>
          </wp:inline>
        </w:drawing>
      </w:r>
    </w:p>
    <w:p w14:paraId="570FC6AD" w14:textId="77777777" w:rsidR="008901EE" w:rsidRDefault="008901EE">
      <w:pPr>
        <w:suppressAutoHyphens/>
        <w:spacing w:after="0" w:line="240" w:lineRule="auto"/>
        <w:ind w:left="720"/>
        <w:jc w:val="both"/>
        <w:rPr>
          <w:rFonts w:ascii="Arial" w:eastAsia="Arial" w:hAnsi="Arial" w:cs="Arial"/>
          <w:sz w:val="22"/>
        </w:rPr>
      </w:pPr>
    </w:p>
    <w:p w14:paraId="785EE57F" w14:textId="77777777" w:rsidR="008901EE" w:rsidRDefault="008901EE">
      <w:pPr>
        <w:suppressAutoHyphens/>
        <w:spacing w:after="0" w:line="240" w:lineRule="auto"/>
        <w:ind w:left="720"/>
        <w:jc w:val="both"/>
        <w:rPr>
          <w:rFonts w:ascii="Arial" w:eastAsia="Arial" w:hAnsi="Arial" w:cs="Arial"/>
          <w:sz w:val="22"/>
        </w:rPr>
      </w:pPr>
    </w:p>
    <w:p w14:paraId="23A7CE8B" w14:textId="77777777" w:rsidR="008901EE" w:rsidRDefault="008901EE">
      <w:pPr>
        <w:suppressAutoHyphens/>
        <w:spacing w:after="0" w:line="240" w:lineRule="auto"/>
        <w:ind w:left="720"/>
        <w:jc w:val="both"/>
        <w:rPr>
          <w:rFonts w:ascii="Arial" w:eastAsia="Arial" w:hAnsi="Arial" w:cs="Arial"/>
          <w:sz w:val="22"/>
        </w:rPr>
      </w:pPr>
    </w:p>
    <w:p w14:paraId="0817FEE7" w14:textId="77777777" w:rsidR="008901EE" w:rsidRDefault="008901EE">
      <w:pPr>
        <w:suppressAutoHyphens/>
        <w:spacing w:after="0" w:line="240" w:lineRule="auto"/>
        <w:ind w:left="720"/>
        <w:jc w:val="both"/>
        <w:rPr>
          <w:rFonts w:ascii="Arial" w:eastAsia="Arial" w:hAnsi="Arial" w:cs="Arial"/>
          <w:sz w:val="22"/>
        </w:rPr>
      </w:pPr>
    </w:p>
    <w:p w14:paraId="525180FA" w14:textId="77777777" w:rsidR="008901EE" w:rsidRDefault="008901EE" w:rsidP="00503E89">
      <w:pPr>
        <w:suppressAutoHyphens/>
        <w:spacing w:after="0" w:line="240" w:lineRule="auto"/>
        <w:jc w:val="both"/>
        <w:rPr>
          <w:rFonts w:ascii="Arial" w:eastAsia="Arial" w:hAnsi="Arial" w:cs="Arial"/>
          <w:sz w:val="22"/>
        </w:rPr>
      </w:pPr>
    </w:p>
    <w:p w14:paraId="1A1423EC" w14:textId="77777777" w:rsidR="00503E89" w:rsidRDefault="00503E89" w:rsidP="00503E89">
      <w:pPr>
        <w:pStyle w:val="NormalWeb"/>
      </w:pPr>
      <w:r>
        <w:rPr>
          <w:noProof/>
        </w:rPr>
        <w:lastRenderedPageBreak/>
        <w:drawing>
          <wp:inline distT="0" distB="0" distL="0" distR="0" wp14:anchorId="11B2E4C3" wp14:editId="5B804FC7">
            <wp:extent cx="5886450" cy="3244850"/>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1400" cy="3258603"/>
                    </a:xfrm>
                    <a:prstGeom prst="rect">
                      <a:avLst/>
                    </a:prstGeom>
                    <a:noFill/>
                    <a:ln>
                      <a:noFill/>
                    </a:ln>
                  </pic:spPr>
                </pic:pic>
              </a:graphicData>
            </a:graphic>
          </wp:inline>
        </w:drawing>
      </w:r>
    </w:p>
    <w:p w14:paraId="44D891E4" w14:textId="77777777" w:rsidR="008901EE" w:rsidRDefault="008901EE">
      <w:pPr>
        <w:suppressAutoHyphens/>
        <w:spacing w:after="0" w:line="240" w:lineRule="auto"/>
        <w:ind w:left="720"/>
        <w:jc w:val="both"/>
        <w:rPr>
          <w:rFonts w:ascii="Arial" w:eastAsia="Arial" w:hAnsi="Arial" w:cs="Arial"/>
          <w:sz w:val="22"/>
        </w:rPr>
      </w:pPr>
    </w:p>
    <w:p w14:paraId="165F15DF" w14:textId="77777777" w:rsidR="00503E89" w:rsidRDefault="00503E89" w:rsidP="00503E89">
      <w:pPr>
        <w:pStyle w:val="NormalWeb"/>
      </w:pPr>
      <w:r>
        <w:rPr>
          <w:noProof/>
        </w:rPr>
        <w:drawing>
          <wp:inline distT="0" distB="0" distL="0" distR="0" wp14:anchorId="58D6D73D" wp14:editId="332A0304">
            <wp:extent cx="5958553" cy="3321685"/>
            <wp:effectExtent l="0" t="0" r="4445"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7062" cy="3326429"/>
                    </a:xfrm>
                    <a:prstGeom prst="rect">
                      <a:avLst/>
                    </a:prstGeom>
                    <a:noFill/>
                    <a:ln>
                      <a:noFill/>
                    </a:ln>
                  </pic:spPr>
                </pic:pic>
              </a:graphicData>
            </a:graphic>
          </wp:inline>
        </w:drawing>
      </w:r>
    </w:p>
    <w:p w14:paraId="14968E0E" w14:textId="77777777" w:rsidR="008901EE" w:rsidRDefault="008901EE">
      <w:pPr>
        <w:suppressAutoHyphens/>
        <w:spacing w:after="0" w:line="240" w:lineRule="auto"/>
        <w:ind w:left="720"/>
        <w:jc w:val="both"/>
        <w:rPr>
          <w:rFonts w:ascii="Arial" w:eastAsia="Arial" w:hAnsi="Arial" w:cs="Arial"/>
          <w:sz w:val="22"/>
        </w:rPr>
      </w:pPr>
    </w:p>
    <w:p w14:paraId="4CC51F12" w14:textId="77777777" w:rsidR="00503E89" w:rsidRDefault="00503E89" w:rsidP="00503E89">
      <w:pPr>
        <w:pStyle w:val="NormalWeb"/>
      </w:pPr>
      <w:r>
        <w:rPr>
          <w:noProof/>
        </w:rPr>
        <w:lastRenderedPageBreak/>
        <w:drawing>
          <wp:inline distT="0" distB="0" distL="0" distR="0" wp14:anchorId="4145CD35" wp14:editId="6E91AE26">
            <wp:extent cx="5994090" cy="3342982"/>
            <wp:effectExtent l="0" t="0" r="6985"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0538" cy="3368887"/>
                    </a:xfrm>
                    <a:prstGeom prst="rect">
                      <a:avLst/>
                    </a:prstGeom>
                    <a:noFill/>
                    <a:ln>
                      <a:noFill/>
                    </a:ln>
                  </pic:spPr>
                </pic:pic>
              </a:graphicData>
            </a:graphic>
          </wp:inline>
        </w:drawing>
      </w:r>
    </w:p>
    <w:p w14:paraId="68A75403" w14:textId="77777777" w:rsidR="008901EE" w:rsidRDefault="008901EE">
      <w:pPr>
        <w:suppressAutoHyphens/>
        <w:spacing w:after="0" w:line="240" w:lineRule="auto"/>
        <w:ind w:left="720"/>
        <w:jc w:val="both"/>
        <w:rPr>
          <w:rFonts w:ascii="Arial" w:eastAsia="Arial" w:hAnsi="Arial" w:cs="Arial"/>
          <w:sz w:val="22"/>
        </w:rPr>
      </w:pPr>
    </w:p>
    <w:p w14:paraId="547025EF" w14:textId="77777777" w:rsidR="00503E89" w:rsidRDefault="00503E89" w:rsidP="00503E89">
      <w:pPr>
        <w:pStyle w:val="NormalWeb"/>
      </w:pPr>
      <w:r>
        <w:rPr>
          <w:noProof/>
        </w:rPr>
        <w:drawing>
          <wp:inline distT="0" distB="0" distL="0" distR="0" wp14:anchorId="6D6C2494" wp14:editId="4302EA63">
            <wp:extent cx="6039108" cy="3315335"/>
            <wp:effectExtent l="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1953" cy="3327876"/>
                    </a:xfrm>
                    <a:prstGeom prst="rect">
                      <a:avLst/>
                    </a:prstGeom>
                    <a:noFill/>
                    <a:ln>
                      <a:noFill/>
                    </a:ln>
                  </pic:spPr>
                </pic:pic>
              </a:graphicData>
            </a:graphic>
          </wp:inline>
        </w:drawing>
      </w:r>
    </w:p>
    <w:p w14:paraId="4B63ED18" w14:textId="77777777" w:rsidR="008901EE" w:rsidRDefault="008901EE">
      <w:pPr>
        <w:suppressAutoHyphens/>
        <w:spacing w:after="0" w:line="240" w:lineRule="auto"/>
        <w:ind w:left="720"/>
        <w:jc w:val="both"/>
        <w:rPr>
          <w:rFonts w:ascii="Arial" w:eastAsia="Arial" w:hAnsi="Arial" w:cs="Arial"/>
          <w:sz w:val="22"/>
        </w:rPr>
      </w:pPr>
    </w:p>
    <w:p w14:paraId="2CAC30A8" w14:textId="77777777" w:rsidR="008901EE" w:rsidRDefault="008901EE">
      <w:pPr>
        <w:suppressAutoHyphens/>
        <w:spacing w:after="0" w:line="240" w:lineRule="auto"/>
        <w:ind w:left="720"/>
        <w:jc w:val="both"/>
        <w:rPr>
          <w:rFonts w:ascii="Arial" w:eastAsia="Arial" w:hAnsi="Arial" w:cs="Arial"/>
          <w:sz w:val="22"/>
        </w:rPr>
      </w:pPr>
    </w:p>
    <w:p w14:paraId="1BFD834B" w14:textId="77777777" w:rsidR="008901EE" w:rsidRDefault="008901EE">
      <w:pPr>
        <w:suppressAutoHyphens/>
        <w:spacing w:after="0" w:line="240" w:lineRule="auto"/>
        <w:ind w:left="720"/>
        <w:jc w:val="both"/>
        <w:rPr>
          <w:rFonts w:ascii="Arial" w:eastAsia="Arial" w:hAnsi="Arial" w:cs="Arial"/>
          <w:sz w:val="22"/>
        </w:rPr>
      </w:pPr>
    </w:p>
    <w:p w14:paraId="1485C10C" w14:textId="4A2F642E" w:rsidR="008901EE" w:rsidRDefault="00503E89" w:rsidP="00503E89">
      <w:pPr>
        <w:suppressAutoHyphens/>
        <w:spacing w:after="0" w:line="240" w:lineRule="auto"/>
        <w:jc w:val="both"/>
        <w:rPr>
          <w:rFonts w:ascii="Arial" w:eastAsia="Arial" w:hAnsi="Arial" w:cs="Arial"/>
          <w:sz w:val="22"/>
        </w:rPr>
      </w:pPr>
      <w:r>
        <w:rPr>
          <w:noProof/>
        </w:rPr>
        <w:lastRenderedPageBreak/>
        <w:drawing>
          <wp:anchor distT="0" distB="0" distL="114300" distR="114300" simplePos="0" relativeHeight="251658240" behindDoc="0" locked="0" layoutInCell="1" allowOverlap="1" wp14:anchorId="41A3D7AA" wp14:editId="0F7518C0">
            <wp:simplePos x="0" y="0"/>
            <wp:positionH relativeFrom="margin">
              <wp:align>center</wp:align>
            </wp:positionH>
            <wp:positionV relativeFrom="paragraph">
              <wp:posOffset>420370</wp:posOffset>
            </wp:positionV>
            <wp:extent cx="6972300" cy="4086928"/>
            <wp:effectExtent l="0" t="0" r="0" b="8890"/>
            <wp:wrapSquare wrapText="bothSides"/>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2300" cy="4086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A4F60" w14:textId="3BD73595" w:rsidR="00503E89" w:rsidRDefault="00503E89" w:rsidP="00503E89">
      <w:pPr>
        <w:pStyle w:val="NormalWeb"/>
      </w:pPr>
    </w:p>
    <w:p w14:paraId="71903221" w14:textId="77777777" w:rsidR="008901EE" w:rsidRDefault="008901EE">
      <w:pPr>
        <w:suppressAutoHyphens/>
        <w:spacing w:after="0" w:line="240" w:lineRule="auto"/>
        <w:ind w:left="720"/>
        <w:jc w:val="both"/>
        <w:rPr>
          <w:rFonts w:ascii="Arial" w:eastAsia="Arial" w:hAnsi="Arial" w:cs="Arial"/>
          <w:sz w:val="22"/>
        </w:rPr>
      </w:pPr>
    </w:p>
    <w:p w14:paraId="034DE787" w14:textId="77777777" w:rsidR="008901EE" w:rsidRDefault="008901EE">
      <w:pPr>
        <w:suppressAutoHyphens/>
        <w:spacing w:after="0" w:line="240" w:lineRule="auto"/>
        <w:ind w:left="720"/>
        <w:jc w:val="both"/>
        <w:rPr>
          <w:rFonts w:ascii="Arial" w:eastAsia="Arial" w:hAnsi="Arial" w:cs="Arial"/>
          <w:sz w:val="22"/>
        </w:rPr>
      </w:pPr>
    </w:p>
    <w:p w14:paraId="4B99D217" w14:textId="77777777" w:rsidR="008901EE" w:rsidRDefault="008901EE">
      <w:pPr>
        <w:suppressAutoHyphens/>
        <w:spacing w:after="0" w:line="240" w:lineRule="auto"/>
        <w:ind w:left="720"/>
        <w:jc w:val="both"/>
        <w:rPr>
          <w:rFonts w:ascii="Arial" w:eastAsia="Arial" w:hAnsi="Arial" w:cs="Arial"/>
          <w:sz w:val="22"/>
        </w:rPr>
      </w:pPr>
    </w:p>
    <w:p w14:paraId="73B35DDF" w14:textId="77777777" w:rsidR="008901EE" w:rsidRDefault="008901EE">
      <w:pPr>
        <w:suppressAutoHyphens/>
        <w:spacing w:after="0" w:line="240" w:lineRule="auto"/>
        <w:ind w:left="720"/>
        <w:jc w:val="both"/>
        <w:rPr>
          <w:rFonts w:ascii="Arial" w:eastAsia="Arial" w:hAnsi="Arial" w:cs="Arial"/>
          <w:sz w:val="22"/>
        </w:rPr>
      </w:pPr>
    </w:p>
    <w:p w14:paraId="01576183" w14:textId="77777777" w:rsidR="008901EE" w:rsidRDefault="008901EE">
      <w:pPr>
        <w:suppressAutoHyphens/>
        <w:spacing w:after="0" w:line="240" w:lineRule="auto"/>
        <w:ind w:left="720"/>
        <w:jc w:val="both"/>
        <w:rPr>
          <w:rFonts w:ascii="Arial" w:eastAsia="Arial" w:hAnsi="Arial" w:cs="Arial"/>
          <w:sz w:val="22"/>
        </w:rPr>
      </w:pPr>
    </w:p>
    <w:p w14:paraId="32C6BACA" w14:textId="77777777" w:rsidR="008901EE" w:rsidRDefault="008901EE">
      <w:pPr>
        <w:suppressAutoHyphens/>
        <w:spacing w:after="0" w:line="240" w:lineRule="auto"/>
        <w:ind w:left="720"/>
        <w:jc w:val="both"/>
        <w:rPr>
          <w:rFonts w:ascii="Arial" w:eastAsia="Arial" w:hAnsi="Arial" w:cs="Arial"/>
          <w:sz w:val="22"/>
        </w:rPr>
      </w:pPr>
    </w:p>
    <w:p w14:paraId="38793E90" w14:textId="77777777" w:rsidR="008901EE" w:rsidRDefault="008901EE">
      <w:pPr>
        <w:suppressAutoHyphens/>
        <w:spacing w:after="0" w:line="240" w:lineRule="auto"/>
        <w:ind w:left="720"/>
        <w:jc w:val="both"/>
        <w:rPr>
          <w:rFonts w:ascii="Arial" w:eastAsia="Arial" w:hAnsi="Arial" w:cs="Arial"/>
          <w:sz w:val="22"/>
        </w:rPr>
      </w:pPr>
    </w:p>
    <w:p w14:paraId="2B442762" w14:textId="77777777" w:rsidR="008901EE" w:rsidRDefault="008901EE">
      <w:pPr>
        <w:suppressAutoHyphens/>
        <w:spacing w:after="0" w:line="240" w:lineRule="auto"/>
        <w:ind w:left="720"/>
        <w:jc w:val="both"/>
        <w:rPr>
          <w:rFonts w:ascii="Arial" w:eastAsia="Arial" w:hAnsi="Arial" w:cs="Arial"/>
          <w:sz w:val="22"/>
        </w:rPr>
      </w:pPr>
    </w:p>
    <w:p w14:paraId="69808A3A" w14:textId="77777777" w:rsidR="008901EE" w:rsidRDefault="008901EE">
      <w:pPr>
        <w:suppressAutoHyphens/>
        <w:spacing w:after="0" w:line="240" w:lineRule="auto"/>
        <w:ind w:left="720"/>
        <w:jc w:val="both"/>
        <w:rPr>
          <w:rFonts w:ascii="Arial" w:eastAsia="Arial" w:hAnsi="Arial" w:cs="Arial"/>
          <w:sz w:val="22"/>
        </w:rPr>
      </w:pPr>
    </w:p>
    <w:p w14:paraId="571C2F01" w14:textId="77777777" w:rsidR="008901EE" w:rsidRDefault="008901EE">
      <w:pPr>
        <w:suppressAutoHyphens/>
        <w:spacing w:after="0" w:line="240" w:lineRule="auto"/>
        <w:ind w:left="720"/>
        <w:jc w:val="both"/>
        <w:rPr>
          <w:rFonts w:ascii="Arial" w:eastAsia="Arial" w:hAnsi="Arial" w:cs="Arial"/>
          <w:sz w:val="22"/>
        </w:rPr>
      </w:pPr>
    </w:p>
    <w:p w14:paraId="231749C1" w14:textId="77777777" w:rsidR="008901EE" w:rsidRDefault="008901EE">
      <w:pPr>
        <w:suppressAutoHyphens/>
        <w:spacing w:after="0" w:line="240" w:lineRule="auto"/>
        <w:ind w:left="720"/>
        <w:jc w:val="both"/>
        <w:rPr>
          <w:rFonts w:ascii="Arial" w:eastAsia="Arial" w:hAnsi="Arial" w:cs="Arial"/>
          <w:sz w:val="22"/>
        </w:rPr>
      </w:pPr>
    </w:p>
    <w:p w14:paraId="6092D247" w14:textId="77777777" w:rsidR="008901EE" w:rsidRDefault="008901EE">
      <w:pPr>
        <w:suppressAutoHyphens/>
        <w:spacing w:after="0" w:line="240" w:lineRule="auto"/>
        <w:ind w:left="720"/>
        <w:jc w:val="both"/>
        <w:rPr>
          <w:rFonts w:ascii="Arial" w:eastAsia="Arial" w:hAnsi="Arial" w:cs="Arial"/>
          <w:sz w:val="22"/>
        </w:rPr>
      </w:pPr>
    </w:p>
    <w:p w14:paraId="58F07C77" w14:textId="77777777" w:rsidR="008901EE" w:rsidRDefault="008901EE">
      <w:pPr>
        <w:suppressAutoHyphens/>
        <w:spacing w:after="0" w:line="240" w:lineRule="auto"/>
        <w:ind w:left="720"/>
        <w:jc w:val="both"/>
        <w:rPr>
          <w:rFonts w:ascii="Arial" w:eastAsia="Arial" w:hAnsi="Arial" w:cs="Arial"/>
          <w:sz w:val="22"/>
        </w:rPr>
      </w:pPr>
    </w:p>
    <w:p w14:paraId="6AB14EFF" w14:textId="77777777" w:rsidR="008901EE" w:rsidRDefault="008901EE">
      <w:pPr>
        <w:suppressAutoHyphens/>
        <w:spacing w:after="0" w:line="240" w:lineRule="auto"/>
        <w:ind w:left="720"/>
        <w:jc w:val="both"/>
        <w:rPr>
          <w:rFonts w:ascii="Arial" w:eastAsia="Arial" w:hAnsi="Arial" w:cs="Arial"/>
          <w:sz w:val="22"/>
        </w:rPr>
      </w:pPr>
    </w:p>
    <w:p w14:paraId="7413ABB9" w14:textId="77777777" w:rsidR="008901EE" w:rsidRDefault="008901EE">
      <w:pPr>
        <w:suppressAutoHyphens/>
        <w:spacing w:after="0" w:line="240" w:lineRule="auto"/>
        <w:ind w:left="720"/>
        <w:jc w:val="both"/>
        <w:rPr>
          <w:rFonts w:ascii="Arial" w:eastAsia="Arial" w:hAnsi="Arial" w:cs="Arial"/>
          <w:b/>
          <w:sz w:val="22"/>
        </w:rPr>
      </w:pPr>
    </w:p>
    <w:p w14:paraId="673220AF" w14:textId="77777777" w:rsidR="00503E89" w:rsidRDefault="00503E89">
      <w:pPr>
        <w:suppressAutoHyphens/>
        <w:spacing w:after="0" w:line="240" w:lineRule="auto"/>
        <w:ind w:left="720"/>
        <w:jc w:val="both"/>
        <w:rPr>
          <w:rFonts w:ascii="Arial" w:eastAsia="Arial" w:hAnsi="Arial" w:cs="Arial"/>
          <w:b/>
          <w:sz w:val="22"/>
        </w:rPr>
      </w:pPr>
    </w:p>
    <w:p w14:paraId="2E4C6D79" w14:textId="77777777" w:rsidR="00503E89" w:rsidRDefault="00503E89">
      <w:pPr>
        <w:suppressAutoHyphens/>
        <w:spacing w:after="0" w:line="240" w:lineRule="auto"/>
        <w:ind w:left="720"/>
        <w:jc w:val="both"/>
        <w:rPr>
          <w:rFonts w:ascii="Arial" w:eastAsia="Arial" w:hAnsi="Arial" w:cs="Arial"/>
          <w:b/>
          <w:sz w:val="22"/>
        </w:rPr>
      </w:pPr>
    </w:p>
    <w:p w14:paraId="005B6482" w14:textId="77777777" w:rsidR="00503E89" w:rsidRDefault="00503E89">
      <w:pPr>
        <w:suppressAutoHyphens/>
        <w:spacing w:after="0" w:line="240" w:lineRule="auto"/>
        <w:ind w:left="720"/>
        <w:jc w:val="both"/>
        <w:rPr>
          <w:rFonts w:ascii="Arial" w:eastAsia="Arial" w:hAnsi="Arial" w:cs="Arial"/>
          <w:b/>
          <w:sz w:val="22"/>
        </w:rPr>
      </w:pPr>
    </w:p>
    <w:p w14:paraId="14B070CC" w14:textId="77777777" w:rsidR="00F8184E" w:rsidRDefault="00F8184E">
      <w:pPr>
        <w:suppressAutoHyphens/>
        <w:spacing w:after="0" w:line="240" w:lineRule="auto"/>
        <w:ind w:left="720"/>
        <w:jc w:val="both"/>
        <w:rPr>
          <w:rFonts w:ascii="Arial" w:eastAsia="Arial" w:hAnsi="Arial" w:cs="Arial"/>
          <w:b/>
          <w:sz w:val="22"/>
        </w:rPr>
      </w:pPr>
    </w:p>
    <w:p w14:paraId="1BA92964" w14:textId="7A67ADC3" w:rsidR="00503E89" w:rsidRDefault="00503E89">
      <w:pPr>
        <w:suppressAutoHyphens/>
        <w:spacing w:after="0" w:line="240" w:lineRule="auto"/>
        <w:ind w:left="720"/>
        <w:jc w:val="both"/>
        <w:rPr>
          <w:rFonts w:ascii="Arial" w:eastAsia="Arial" w:hAnsi="Arial" w:cs="Arial"/>
          <w:b/>
          <w:sz w:val="22"/>
        </w:rPr>
      </w:pPr>
      <w:r>
        <w:rPr>
          <w:rFonts w:ascii="Arial" w:eastAsia="Arial" w:hAnsi="Arial" w:cs="Arial"/>
          <w:b/>
          <w:sz w:val="22"/>
        </w:rPr>
        <w:lastRenderedPageBreak/>
        <w:t xml:space="preserve">Annexe </w:t>
      </w:r>
      <w:r w:rsidR="000E6B76">
        <w:rPr>
          <w:rFonts w:ascii="Arial" w:eastAsia="Arial" w:hAnsi="Arial" w:cs="Arial"/>
          <w:b/>
          <w:sz w:val="22"/>
        </w:rPr>
        <w:t>2</w:t>
      </w:r>
      <w:r>
        <w:rPr>
          <w:rFonts w:ascii="Arial" w:eastAsia="Arial" w:hAnsi="Arial" w:cs="Arial"/>
          <w:b/>
          <w:sz w:val="22"/>
        </w:rPr>
        <w:t xml:space="preserve"> – proposition aux règlements </w:t>
      </w:r>
    </w:p>
    <w:p w14:paraId="5B12E257" w14:textId="77777777" w:rsidR="00C96208" w:rsidRDefault="00C96208" w:rsidP="00C96208">
      <w:pPr>
        <w:spacing w:before="240" w:line="360" w:lineRule="auto"/>
        <w:rPr>
          <w:rFonts w:ascii="Times New Roman" w:eastAsia="Calibri" w:hAnsi="Times New Roman" w:cs="Times New Roman"/>
          <w:b/>
          <w:bCs/>
        </w:rPr>
      </w:pPr>
    </w:p>
    <w:p w14:paraId="0FC8DE8D" w14:textId="073A1A62" w:rsidR="00C96208" w:rsidRPr="00C96208" w:rsidRDefault="00C96208" w:rsidP="00C96208">
      <w:pPr>
        <w:spacing w:before="240" w:line="360" w:lineRule="auto"/>
        <w:rPr>
          <w:rFonts w:ascii="Times New Roman" w:eastAsia="Calibri" w:hAnsi="Times New Roman" w:cs="Times New Roman"/>
          <w:b/>
          <w:bCs/>
        </w:rPr>
      </w:pPr>
      <w:r w:rsidRPr="00C96208">
        <w:rPr>
          <w:rFonts w:ascii="Times New Roman" w:eastAsia="Calibri" w:hAnsi="Times New Roman" w:cs="Times New Roman"/>
          <w:b/>
          <w:bCs/>
        </w:rPr>
        <w:t>Modification au règlements internes de concours AGA 2025</w:t>
      </w:r>
    </w:p>
    <w:p w14:paraId="280E6EDD" w14:textId="77777777" w:rsidR="00C96208" w:rsidRPr="00C96208" w:rsidRDefault="00C96208" w:rsidP="00C96208">
      <w:pPr>
        <w:spacing w:before="240" w:line="360" w:lineRule="auto"/>
        <w:jc w:val="both"/>
        <w:rPr>
          <w:rFonts w:ascii="Times New Roman" w:eastAsia="Calibri" w:hAnsi="Times New Roman" w:cs="Times New Roman"/>
        </w:rPr>
      </w:pPr>
      <w:r w:rsidRPr="00C96208">
        <w:rPr>
          <w:rFonts w:ascii="Times New Roman" w:eastAsia="Calibri" w:hAnsi="Times New Roman" w:cs="Times New Roman"/>
        </w:rPr>
        <w:t>Proposition de :</w:t>
      </w:r>
    </w:p>
    <w:p w14:paraId="4CBFCB22" w14:textId="77777777" w:rsidR="00C96208" w:rsidRPr="00C96208" w:rsidRDefault="00C96208" w:rsidP="00C96208">
      <w:pPr>
        <w:keepNext/>
        <w:keepLines/>
        <w:spacing w:before="360" w:after="80" w:line="360" w:lineRule="auto"/>
        <w:ind w:left="-142" w:hanging="360"/>
        <w:jc w:val="both"/>
        <w:outlineLvl w:val="0"/>
        <w:rPr>
          <w:rFonts w:ascii="Times New Roman" w:eastAsia="Calibri" w:hAnsi="Times New Roman" w:cs="Times New Roman"/>
          <w:color w:val="000000"/>
          <w:szCs w:val="40"/>
        </w:rPr>
      </w:pPr>
      <w:proofErr w:type="spellStart"/>
      <w:r w:rsidRPr="00C96208">
        <w:rPr>
          <w:rFonts w:ascii="Times New Roman" w:eastAsia="Calibri" w:hAnsi="Times New Roman" w:cs="Times New Roman"/>
          <w:color w:val="000000"/>
          <w:szCs w:val="40"/>
        </w:rPr>
        <w:t>Marie-Pier</w:t>
      </w:r>
      <w:proofErr w:type="spellEnd"/>
      <w:r w:rsidRPr="00C96208">
        <w:rPr>
          <w:rFonts w:ascii="Times New Roman" w:eastAsia="Calibri" w:hAnsi="Times New Roman" w:cs="Times New Roman"/>
          <w:color w:val="000000"/>
          <w:szCs w:val="40"/>
        </w:rPr>
        <w:t xml:space="preserve"> Bélanger : Aller porter le vieil ordinateur et l’imprimante au « sert pu à rien ».</w:t>
      </w:r>
    </w:p>
    <w:p w14:paraId="74E0AFB0" w14:textId="77777777" w:rsidR="00C96208" w:rsidRPr="00C96208" w:rsidRDefault="00C96208" w:rsidP="00C96208">
      <w:pPr>
        <w:rPr>
          <w:rFonts w:ascii="Aptos" w:eastAsia="Times New Roman" w:hAnsi="Aptos" w:cs="Times New Roman"/>
        </w:rPr>
      </w:pPr>
      <w:r w:rsidRPr="00C96208">
        <w:rPr>
          <w:rFonts w:ascii="Aptos" w:eastAsia="Times New Roman" w:hAnsi="Aptos" w:cs="Times New Roman"/>
        </w:rPr>
        <w:t xml:space="preserve">Accepté par </w:t>
      </w:r>
      <w:proofErr w:type="spellStart"/>
      <w:r w:rsidRPr="00C96208">
        <w:rPr>
          <w:rFonts w:ascii="Aptos" w:eastAsia="Times New Roman" w:hAnsi="Aptos" w:cs="Times New Roman"/>
        </w:rPr>
        <w:t>Lisane</w:t>
      </w:r>
      <w:proofErr w:type="spellEnd"/>
      <w:r w:rsidRPr="00C96208">
        <w:rPr>
          <w:rFonts w:ascii="Aptos" w:eastAsia="Times New Roman" w:hAnsi="Aptos" w:cs="Times New Roman"/>
        </w:rPr>
        <w:t xml:space="preserve"> Paquette secondé par </w:t>
      </w:r>
      <w:proofErr w:type="spellStart"/>
      <w:r w:rsidRPr="00C96208">
        <w:rPr>
          <w:rFonts w:ascii="Aptos" w:eastAsia="Times New Roman" w:hAnsi="Aptos" w:cs="Times New Roman"/>
        </w:rPr>
        <w:t>Hémily</w:t>
      </w:r>
      <w:proofErr w:type="spellEnd"/>
      <w:r w:rsidRPr="00C96208">
        <w:rPr>
          <w:rFonts w:ascii="Aptos" w:eastAsia="Times New Roman" w:hAnsi="Aptos" w:cs="Times New Roman"/>
        </w:rPr>
        <w:t xml:space="preserve"> Saucier</w:t>
      </w:r>
    </w:p>
    <w:p w14:paraId="6AC0F90F" w14:textId="77777777" w:rsidR="00C96208" w:rsidRPr="00C96208" w:rsidRDefault="00C96208" w:rsidP="00C96208">
      <w:pPr>
        <w:keepNext/>
        <w:keepLines/>
        <w:spacing w:before="360" w:after="80" w:line="360" w:lineRule="auto"/>
        <w:ind w:left="-142" w:hanging="360"/>
        <w:jc w:val="both"/>
        <w:outlineLvl w:val="0"/>
        <w:rPr>
          <w:rFonts w:ascii="Times New Roman" w:eastAsia="Calibri" w:hAnsi="Times New Roman" w:cs="Times New Roman"/>
          <w:color w:val="000000"/>
          <w:szCs w:val="40"/>
        </w:rPr>
      </w:pPr>
      <w:proofErr w:type="spellStart"/>
      <w:r w:rsidRPr="00C96208">
        <w:rPr>
          <w:rFonts w:ascii="Times New Roman" w:eastAsia="Calibri" w:hAnsi="Times New Roman" w:cs="Times New Roman"/>
          <w:color w:val="000000"/>
          <w:szCs w:val="40"/>
        </w:rPr>
        <w:t>Lisanne</w:t>
      </w:r>
      <w:proofErr w:type="spellEnd"/>
      <w:r w:rsidRPr="00C96208">
        <w:rPr>
          <w:rFonts w:ascii="Times New Roman" w:eastAsia="Calibri" w:hAnsi="Times New Roman" w:cs="Times New Roman"/>
          <w:color w:val="000000"/>
          <w:szCs w:val="40"/>
        </w:rPr>
        <w:t> : Propose de ramener la classe de halter exhibition.</w:t>
      </w:r>
    </w:p>
    <w:p w14:paraId="081F93B0" w14:textId="77777777" w:rsidR="00C96208" w:rsidRPr="00C96208" w:rsidRDefault="00C96208" w:rsidP="00C96208">
      <w:pPr>
        <w:rPr>
          <w:rFonts w:ascii="Aptos" w:eastAsia="Times New Roman" w:hAnsi="Aptos" w:cs="Times New Roman"/>
        </w:rPr>
      </w:pPr>
      <w:r w:rsidRPr="00C96208">
        <w:rPr>
          <w:rFonts w:ascii="Aptos" w:eastAsia="Times New Roman" w:hAnsi="Aptos" w:cs="Times New Roman"/>
        </w:rPr>
        <w:t xml:space="preserve">Accepté par </w:t>
      </w:r>
      <w:proofErr w:type="spellStart"/>
      <w:r w:rsidRPr="00C96208">
        <w:rPr>
          <w:rFonts w:ascii="Aptos" w:eastAsia="Times New Roman" w:hAnsi="Aptos" w:cs="Times New Roman"/>
        </w:rPr>
        <w:t>Marie-Pier</w:t>
      </w:r>
      <w:proofErr w:type="spellEnd"/>
      <w:r w:rsidRPr="00C96208">
        <w:rPr>
          <w:rFonts w:ascii="Aptos" w:eastAsia="Times New Roman" w:hAnsi="Aptos" w:cs="Times New Roman"/>
        </w:rPr>
        <w:t xml:space="preserve"> Bélanger secondé par Fannie Racineux.</w:t>
      </w:r>
    </w:p>
    <w:p w14:paraId="3E71753E" w14:textId="77777777" w:rsidR="00C96208" w:rsidRPr="00C96208" w:rsidRDefault="00C96208" w:rsidP="00C96208">
      <w:pPr>
        <w:keepNext/>
        <w:keepLines/>
        <w:spacing w:before="360" w:after="80" w:line="360" w:lineRule="auto"/>
        <w:ind w:left="-142" w:hanging="360"/>
        <w:jc w:val="both"/>
        <w:outlineLvl w:val="0"/>
        <w:rPr>
          <w:rFonts w:ascii="Times New Roman" w:eastAsia="Calibri" w:hAnsi="Times New Roman" w:cs="Times New Roman"/>
          <w:color w:val="000000"/>
          <w:szCs w:val="40"/>
        </w:rPr>
      </w:pPr>
      <w:r w:rsidRPr="00C96208">
        <w:rPr>
          <w:rFonts w:ascii="Times New Roman" w:eastAsia="Calibri" w:hAnsi="Times New Roman" w:cs="Times New Roman"/>
          <w:color w:val="000000"/>
          <w:szCs w:val="40"/>
        </w:rPr>
        <w:t>CA, proposition concernant la classe pas et trot ouvert à tous :</w:t>
      </w:r>
    </w:p>
    <w:p w14:paraId="21ABAF1B" w14:textId="77777777" w:rsidR="00C96208" w:rsidRPr="00C96208" w:rsidRDefault="00C96208" w:rsidP="00C96208">
      <w:pPr>
        <w:numPr>
          <w:ilvl w:val="0"/>
          <w:numId w:val="22"/>
        </w:numPr>
        <w:spacing w:before="240" w:line="360" w:lineRule="auto"/>
        <w:contextualSpacing/>
        <w:jc w:val="both"/>
        <w:rPr>
          <w:rFonts w:ascii="Times New Roman" w:eastAsia="Calibri" w:hAnsi="Times New Roman" w:cs="Times New Roman"/>
        </w:rPr>
      </w:pPr>
      <w:r w:rsidRPr="00C96208">
        <w:rPr>
          <w:rFonts w:ascii="Times New Roman" w:eastAsia="Calibri" w:hAnsi="Times New Roman" w:cs="Times New Roman"/>
        </w:rPr>
        <w:t>Plaisance pas et trot diviser en deux : proposer 18 ans et plus avec omnium et 18 ans et moins.</w:t>
      </w:r>
    </w:p>
    <w:p w14:paraId="526961A5" w14:textId="77777777" w:rsidR="00C96208" w:rsidRPr="00C96208" w:rsidRDefault="00C96208" w:rsidP="00C96208">
      <w:pPr>
        <w:numPr>
          <w:ilvl w:val="0"/>
          <w:numId w:val="22"/>
        </w:numPr>
        <w:spacing w:before="240" w:line="360" w:lineRule="auto"/>
        <w:contextualSpacing/>
        <w:jc w:val="both"/>
        <w:rPr>
          <w:rFonts w:ascii="Times New Roman" w:eastAsia="Calibri" w:hAnsi="Times New Roman" w:cs="Times New Roman"/>
        </w:rPr>
      </w:pPr>
      <w:r w:rsidRPr="00C96208">
        <w:rPr>
          <w:rFonts w:ascii="Times New Roman" w:eastAsia="Calibri" w:hAnsi="Times New Roman" w:cs="Times New Roman"/>
        </w:rPr>
        <w:t xml:space="preserve">Proposer que la présence d’un étalon à un classe peut être refusé si celui-ci a un comportement qui pourrait s’avérer dangereux (à la discrétion du juge). </w:t>
      </w:r>
    </w:p>
    <w:p w14:paraId="2FD3D1AE" w14:textId="77777777" w:rsidR="00C96208" w:rsidRPr="00C96208" w:rsidRDefault="00C96208" w:rsidP="00C96208">
      <w:pPr>
        <w:numPr>
          <w:ilvl w:val="0"/>
          <w:numId w:val="22"/>
        </w:numPr>
        <w:spacing w:before="240" w:line="360" w:lineRule="auto"/>
        <w:contextualSpacing/>
        <w:jc w:val="both"/>
        <w:rPr>
          <w:rFonts w:ascii="Times New Roman" w:eastAsia="Calibri" w:hAnsi="Times New Roman" w:cs="Times New Roman"/>
        </w:rPr>
      </w:pPr>
      <w:r w:rsidRPr="00C96208">
        <w:rPr>
          <w:rFonts w:ascii="Times New Roman" w:eastAsia="Calibri" w:hAnsi="Times New Roman" w:cs="Times New Roman"/>
        </w:rPr>
        <w:t>Un couple cavalier cheval étant inscrit à une autre classe avec du galop n’est pas admissible à celle-ci.</w:t>
      </w:r>
    </w:p>
    <w:p w14:paraId="6C1FD8C6" w14:textId="77777777" w:rsidR="00C96208" w:rsidRPr="00C96208" w:rsidRDefault="00C96208" w:rsidP="00C96208">
      <w:pPr>
        <w:spacing w:before="240" w:line="360" w:lineRule="auto"/>
        <w:ind w:left="720"/>
        <w:contextualSpacing/>
        <w:jc w:val="both"/>
        <w:rPr>
          <w:rFonts w:ascii="Times New Roman" w:eastAsia="Calibri" w:hAnsi="Times New Roman" w:cs="Times New Roman"/>
        </w:rPr>
      </w:pPr>
    </w:p>
    <w:p w14:paraId="1CCC1898" w14:textId="77777777" w:rsidR="00C96208" w:rsidRPr="00C96208" w:rsidRDefault="00C96208" w:rsidP="00C96208">
      <w:pPr>
        <w:spacing w:before="240" w:line="360" w:lineRule="auto"/>
        <w:ind w:left="720"/>
        <w:contextualSpacing/>
        <w:jc w:val="both"/>
        <w:rPr>
          <w:rFonts w:ascii="Times New Roman" w:eastAsia="Calibri" w:hAnsi="Times New Roman" w:cs="Times New Roman"/>
        </w:rPr>
      </w:pPr>
      <w:r w:rsidRPr="00C96208">
        <w:rPr>
          <w:rFonts w:ascii="Times New Roman" w:eastAsia="Calibri" w:hAnsi="Times New Roman" w:cs="Times New Roman"/>
        </w:rPr>
        <w:t xml:space="preserve">Ce qui a été approuvé : </w:t>
      </w:r>
    </w:p>
    <w:p w14:paraId="5CD85203" w14:textId="77777777" w:rsidR="00C96208" w:rsidRPr="00C96208" w:rsidRDefault="00C96208" w:rsidP="00C96208">
      <w:pPr>
        <w:numPr>
          <w:ilvl w:val="0"/>
          <w:numId w:val="22"/>
        </w:numPr>
        <w:spacing w:before="240" w:line="360" w:lineRule="auto"/>
        <w:contextualSpacing/>
        <w:jc w:val="both"/>
        <w:rPr>
          <w:rFonts w:ascii="Times New Roman" w:eastAsia="Calibri" w:hAnsi="Times New Roman" w:cs="Times New Roman"/>
        </w:rPr>
      </w:pPr>
      <w:r w:rsidRPr="00C96208">
        <w:rPr>
          <w:rFonts w:ascii="Times New Roman" w:eastAsia="Calibri" w:hAnsi="Times New Roman" w:cs="Times New Roman"/>
        </w:rPr>
        <w:t xml:space="preserve">Proposition finale : La classe sera regroupé (ouvert à tous) et en cas ou un étalon est inscrit, la classe sera divisé en jeune et en adulte pro. Cependant, la présence d’un étalon à un classe peut être refusé si celui-ci a un comportement qui pourrait s’avérer dangereux (à la discrétion du juge). </w:t>
      </w:r>
    </w:p>
    <w:p w14:paraId="71CF3246" w14:textId="77777777" w:rsidR="00C96208" w:rsidRPr="00C96208" w:rsidRDefault="00C96208" w:rsidP="00C96208">
      <w:pPr>
        <w:ind w:left="720"/>
        <w:contextualSpacing/>
        <w:rPr>
          <w:rFonts w:ascii="Times New Roman" w:eastAsia="Calibri" w:hAnsi="Times New Roman" w:cs="Times New Roman"/>
        </w:rPr>
      </w:pPr>
    </w:p>
    <w:p w14:paraId="34C8AAEE" w14:textId="77777777" w:rsidR="00C96208" w:rsidRPr="00C96208" w:rsidRDefault="00C96208" w:rsidP="00C96208">
      <w:pPr>
        <w:numPr>
          <w:ilvl w:val="0"/>
          <w:numId w:val="22"/>
        </w:numPr>
        <w:spacing w:before="240" w:line="360" w:lineRule="auto"/>
        <w:contextualSpacing/>
        <w:jc w:val="both"/>
        <w:rPr>
          <w:rFonts w:ascii="Times New Roman" w:eastAsia="Calibri" w:hAnsi="Times New Roman" w:cs="Times New Roman"/>
        </w:rPr>
      </w:pPr>
      <w:r w:rsidRPr="00C96208">
        <w:rPr>
          <w:rFonts w:ascii="Times New Roman" w:eastAsia="Calibri" w:hAnsi="Times New Roman" w:cs="Times New Roman"/>
        </w:rPr>
        <w:t>Un couple cavalier cheval étant inscrit à une autre classe avec du galop n’est pas admissible à celle-ci.</w:t>
      </w:r>
    </w:p>
    <w:p w14:paraId="11523DE9" w14:textId="77777777" w:rsidR="00C96208" w:rsidRPr="00C96208" w:rsidRDefault="00C96208" w:rsidP="00C96208">
      <w:pPr>
        <w:spacing w:before="240" w:line="360" w:lineRule="auto"/>
        <w:ind w:left="720"/>
        <w:contextualSpacing/>
        <w:jc w:val="both"/>
        <w:rPr>
          <w:rFonts w:ascii="Times New Roman" w:eastAsia="Calibri" w:hAnsi="Times New Roman" w:cs="Times New Roman"/>
        </w:rPr>
      </w:pPr>
    </w:p>
    <w:p w14:paraId="1B1DD822" w14:textId="77777777" w:rsidR="00C96208" w:rsidRPr="00C96208" w:rsidRDefault="00C96208" w:rsidP="00C96208">
      <w:pPr>
        <w:spacing w:before="240" w:line="360" w:lineRule="auto"/>
        <w:ind w:left="720"/>
        <w:contextualSpacing/>
        <w:jc w:val="both"/>
        <w:rPr>
          <w:rFonts w:ascii="Times New Roman" w:eastAsia="Calibri" w:hAnsi="Times New Roman" w:cs="Times New Roman"/>
        </w:rPr>
      </w:pPr>
      <w:r w:rsidRPr="00C96208">
        <w:rPr>
          <w:rFonts w:ascii="Times New Roman" w:eastAsia="Calibri" w:hAnsi="Times New Roman" w:cs="Times New Roman"/>
        </w:rPr>
        <w:t xml:space="preserve">Approuvé par </w:t>
      </w:r>
      <w:proofErr w:type="spellStart"/>
      <w:r w:rsidRPr="00C96208">
        <w:rPr>
          <w:rFonts w:ascii="Times New Roman" w:eastAsia="Calibri" w:hAnsi="Times New Roman" w:cs="Times New Roman"/>
        </w:rPr>
        <w:t>Lisane</w:t>
      </w:r>
      <w:proofErr w:type="spellEnd"/>
      <w:r w:rsidRPr="00C96208">
        <w:rPr>
          <w:rFonts w:ascii="Times New Roman" w:eastAsia="Calibri" w:hAnsi="Times New Roman" w:cs="Times New Roman"/>
        </w:rPr>
        <w:t xml:space="preserve"> Paquette et secondé par Fannie Racineux.</w:t>
      </w:r>
    </w:p>
    <w:p w14:paraId="62F94493" w14:textId="77777777" w:rsidR="00C96208" w:rsidRPr="00C96208" w:rsidRDefault="00C96208" w:rsidP="00C96208">
      <w:pPr>
        <w:keepNext/>
        <w:keepLines/>
        <w:spacing w:before="360" w:after="80" w:line="360" w:lineRule="auto"/>
        <w:ind w:left="-142" w:hanging="491"/>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lastRenderedPageBreak/>
        <w:t xml:space="preserve">Le promoteur doit remettre les bourses intégralement comme elles apparaissent dans son programme. Ces bourses sont attribuées selon la répartition établie en J). Aucune épreuve ne peut être changée après l’approbation de l’AEREQ. Le programme doit parvenir au directeur technique de l’AEREQ au moins 70 jours avant la tenue du concours en prenant soin d’y mentionner le nom des officiels majeurs et mineurs : juge, maître de piste, etc. </w:t>
      </w:r>
    </w:p>
    <w:p w14:paraId="0FC8AC66" w14:textId="77777777" w:rsidR="00C96208" w:rsidRPr="00C96208" w:rsidRDefault="00C96208" w:rsidP="00C96208">
      <w:pPr>
        <w:spacing w:before="240" w:line="360" w:lineRule="auto"/>
        <w:jc w:val="both"/>
        <w:rPr>
          <w:rFonts w:ascii="Times New Roman" w:eastAsia="Times New Roman" w:hAnsi="Times New Roman" w:cs="Times New Roman"/>
        </w:rPr>
      </w:pPr>
      <w:r w:rsidRPr="00C96208">
        <w:rPr>
          <w:rFonts w:ascii="Times New Roman" w:eastAsia="Times New Roman" w:hAnsi="Times New Roman" w:cs="Times New Roman"/>
        </w:rPr>
        <w:t>Proposer : 30 jours au lieu de 70.</w:t>
      </w:r>
    </w:p>
    <w:p w14:paraId="208A753C" w14:textId="77777777" w:rsidR="00C96208" w:rsidRPr="00C96208" w:rsidRDefault="00C96208" w:rsidP="00C96208">
      <w:pPr>
        <w:spacing w:before="240" w:line="360" w:lineRule="auto"/>
        <w:jc w:val="both"/>
        <w:rPr>
          <w:rFonts w:ascii="Times New Roman" w:eastAsia="Times New Roman" w:hAnsi="Times New Roman" w:cs="Times New Roman"/>
        </w:rPr>
      </w:pPr>
      <w:r w:rsidRPr="00C96208">
        <w:rPr>
          <w:rFonts w:ascii="Times New Roman" w:eastAsia="Times New Roman" w:hAnsi="Times New Roman" w:cs="Times New Roman"/>
        </w:rPr>
        <w:t xml:space="preserve">Approuvé par </w:t>
      </w:r>
      <w:proofErr w:type="spellStart"/>
      <w:r w:rsidRPr="00C96208">
        <w:rPr>
          <w:rFonts w:ascii="Times New Roman" w:eastAsia="Times New Roman" w:hAnsi="Times New Roman" w:cs="Times New Roman"/>
        </w:rPr>
        <w:t>Lisane</w:t>
      </w:r>
      <w:proofErr w:type="spellEnd"/>
      <w:r w:rsidRPr="00C96208">
        <w:rPr>
          <w:rFonts w:ascii="Times New Roman" w:eastAsia="Times New Roman" w:hAnsi="Times New Roman" w:cs="Times New Roman"/>
        </w:rPr>
        <w:t xml:space="preserve"> Paquette et secondé par Fannie Racineux.</w:t>
      </w:r>
    </w:p>
    <w:p w14:paraId="7AC050C4" w14:textId="77777777" w:rsidR="00C96208" w:rsidRPr="00C96208" w:rsidRDefault="00C96208" w:rsidP="00C96208">
      <w:pPr>
        <w:keepNext/>
        <w:keepLines/>
        <w:spacing w:before="360" w:after="80" w:line="360" w:lineRule="auto"/>
        <w:ind w:left="-284" w:hanging="360"/>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t>Proposition : Ajouter la clause suivante dans la section horaire : « Les règlements ci-dessous sont fournis à titre indicatif et peuvent être ajustés en fonction du nombre de participants, des installations disponibles (terrain, aires de réchauffement, etc.) ou de toute autre contrainte organisationnelle. L’horaire officiel sera toujours disponible lors des journées de compétition. »</w:t>
      </w:r>
    </w:p>
    <w:p w14:paraId="3EE76477" w14:textId="77777777" w:rsidR="00C96208" w:rsidRPr="00C96208" w:rsidRDefault="00C96208" w:rsidP="00C96208">
      <w:pPr>
        <w:spacing w:before="240" w:line="360" w:lineRule="auto"/>
        <w:jc w:val="both"/>
        <w:rPr>
          <w:rFonts w:ascii="Times New Roman" w:eastAsia="Times New Roman" w:hAnsi="Times New Roman" w:cs="Times New Roman"/>
        </w:rPr>
      </w:pPr>
      <w:r w:rsidRPr="00C96208">
        <w:rPr>
          <w:rFonts w:ascii="Times New Roman" w:eastAsia="Times New Roman" w:hAnsi="Times New Roman" w:cs="Times New Roman"/>
        </w:rPr>
        <w:t xml:space="preserve">Approuvé par </w:t>
      </w:r>
      <w:proofErr w:type="spellStart"/>
      <w:r w:rsidRPr="00C96208">
        <w:rPr>
          <w:rFonts w:ascii="Times New Roman" w:eastAsia="Times New Roman" w:hAnsi="Times New Roman" w:cs="Times New Roman"/>
        </w:rPr>
        <w:t>Lisane</w:t>
      </w:r>
      <w:proofErr w:type="spellEnd"/>
      <w:r w:rsidRPr="00C96208">
        <w:rPr>
          <w:rFonts w:ascii="Times New Roman" w:eastAsia="Times New Roman" w:hAnsi="Times New Roman" w:cs="Times New Roman"/>
        </w:rPr>
        <w:t xml:space="preserve"> Paquette et secondé par Fanny Ouellet. </w:t>
      </w:r>
    </w:p>
    <w:p w14:paraId="4E060D69" w14:textId="77777777" w:rsidR="00C96208" w:rsidRPr="00C96208" w:rsidRDefault="00C96208" w:rsidP="00C96208">
      <w:pPr>
        <w:keepNext/>
        <w:keepLines/>
        <w:spacing w:before="360" w:after="80" w:line="360" w:lineRule="auto"/>
        <w:ind w:left="-284" w:hanging="360"/>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t>Les trophées et/ou rubans de journée de même que les bourses seront remis lors du concours suivant, à l’exception du dernier concours de la saison où ils seront remis le jour même.</w:t>
      </w:r>
    </w:p>
    <w:p w14:paraId="593D495D" w14:textId="77777777" w:rsidR="00C96208" w:rsidRPr="00C96208" w:rsidRDefault="00C96208" w:rsidP="00C96208">
      <w:pPr>
        <w:keepNext/>
        <w:keepLines/>
        <w:spacing w:before="360" w:after="80" w:line="360" w:lineRule="auto"/>
        <w:ind w:left="-284"/>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t>Proposer : Remis lors de l’AGA</w:t>
      </w:r>
    </w:p>
    <w:p w14:paraId="1F3454EC" w14:textId="77777777" w:rsidR="00C96208" w:rsidRPr="00C96208" w:rsidRDefault="00C96208" w:rsidP="00C96208">
      <w:pPr>
        <w:rPr>
          <w:rFonts w:ascii="Aptos" w:eastAsia="Times New Roman" w:hAnsi="Aptos" w:cs="Times New Roman"/>
        </w:rPr>
      </w:pPr>
      <w:r w:rsidRPr="00C96208">
        <w:rPr>
          <w:rFonts w:ascii="Aptos" w:eastAsia="Times New Roman" w:hAnsi="Aptos" w:cs="Times New Roman"/>
        </w:rPr>
        <w:t xml:space="preserve">Approuvé </w:t>
      </w:r>
      <w:proofErr w:type="spellStart"/>
      <w:r w:rsidRPr="00C96208">
        <w:rPr>
          <w:rFonts w:ascii="Aptos" w:eastAsia="Times New Roman" w:hAnsi="Aptos" w:cs="Times New Roman"/>
        </w:rPr>
        <w:t>Lisane</w:t>
      </w:r>
      <w:proofErr w:type="spellEnd"/>
      <w:r w:rsidRPr="00C96208">
        <w:rPr>
          <w:rFonts w:ascii="Aptos" w:eastAsia="Times New Roman" w:hAnsi="Aptos" w:cs="Times New Roman"/>
        </w:rPr>
        <w:t xml:space="preserve"> Paquette secondé par </w:t>
      </w:r>
      <w:proofErr w:type="spellStart"/>
      <w:r w:rsidRPr="00C96208">
        <w:rPr>
          <w:rFonts w:ascii="Aptos" w:eastAsia="Times New Roman" w:hAnsi="Aptos" w:cs="Times New Roman"/>
        </w:rPr>
        <w:t>Hémily</w:t>
      </w:r>
      <w:proofErr w:type="spellEnd"/>
      <w:r w:rsidRPr="00C96208">
        <w:rPr>
          <w:rFonts w:ascii="Aptos" w:eastAsia="Times New Roman" w:hAnsi="Aptos" w:cs="Times New Roman"/>
        </w:rPr>
        <w:t xml:space="preserve"> Saucier</w:t>
      </w:r>
    </w:p>
    <w:p w14:paraId="35AA96EF" w14:textId="77777777" w:rsidR="00C96208" w:rsidRPr="00C96208" w:rsidRDefault="00C96208" w:rsidP="00C96208">
      <w:pPr>
        <w:keepNext/>
        <w:keepLines/>
        <w:spacing w:before="360" w:after="80" w:line="360" w:lineRule="auto"/>
        <w:ind w:left="-426" w:hanging="207"/>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t xml:space="preserve"> Les points des classes d'équitation à la laisse 9 ans et moins, de pas et trot 11 ans et moins, de   plaisance pas et trot ouvert à tous, d'équitation pas et trot ouvert à tous, d'obstacles pas et trot ouvert à tous et de ranch riding ouvert à tous ne sont pas comptabilisés pour les trophées de journée et les trophées de catégories. Ils sont considérés pour les trophées d'épreuves individuelles et pour le cavalier recru.</w:t>
      </w:r>
    </w:p>
    <w:p w14:paraId="6C6D2750" w14:textId="77777777" w:rsidR="00C96208" w:rsidRPr="00C96208" w:rsidRDefault="00C96208" w:rsidP="00C96208">
      <w:pPr>
        <w:spacing w:before="240" w:line="360" w:lineRule="auto"/>
        <w:ind w:left="-426"/>
        <w:jc w:val="both"/>
        <w:rPr>
          <w:rFonts w:ascii="Times New Roman" w:eastAsia="Times New Roman" w:hAnsi="Times New Roman" w:cs="Times New Roman"/>
        </w:rPr>
      </w:pPr>
      <w:r w:rsidRPr="00C96208">
        <w:rPr>
          <w:rFonts w:ascii="Times New Roman" w:eastAsia="Times New Roman" w:hAnsi="Times New Roman" w:cs="Times New Roman"/>
        </w:rPr>
        <w:t xml:space="preserve">Proposition : Simplifier le tout en mentionnant que les classes non-reconnues par cheval Québec ne seront pas comptabilisées pour les trophées etc. </w:t>
      </w:r>
    </w:p>
    <w:p w14:paraId="328A15C2" w14:textId="77777777" w:rsidR="00C96208" w:rsidRPr="00C96208" w:rsidRDefault="00C96208" w:rsidP="00C96208">
      <w:pPr>
        <w:spacing w:before="240" w:line="360" w:lineRule="auto"/>
        <w:ind w:left="-426"/>
        <w:jc w:val="both"/>
        <w:rPr>
          <w:rFonts w:ascii="Times New Roman" w:eastAsia="Times New Roman" w:hAnsi="Times New Roman" w:cs="Times New Roman"/>
        </w:rPr>
      </w:pPr>
      <w:r w:rsidRPr="00C96208">
        <w:rPr>
          <w:rFonts w:ascii="Times New Roman" w:eastAsia="Times New Roman" w:hAnsi="Times New Roman" w:cs="Times New Roman"/>
        </w:rPr>
        <w:t xml:space="preserve">Approuvé par </w:t>
      </w:r>
      <w:proofErr w:type="spellStart"/>
      <w:r w:rsidRPr="00C96208">
        <w:rPr>
          <w:rFonts w:ascii="Times New Roman" w:eastAsia="Times New Roman" w:hAnsi="Times New Roman" w:cs="Times New Roman"/>
        </w:rPr>
        <w:t>Hémily</w:t>
      </w:r>
      <w:proofErr w:type="spellEnd"/>
      <w:r w:rsidRPr="00C96208">
        <w:rPr>
          <w:rFonts w:ascii="Times New Roman" w:eastAsia="Times New Roman" w:hAnsi="Times New Roman" w:cs="Times New Roman"/>
        </w:rPr>
        <w:t xml:space="preserve"> Saucier et secondés par Fanny Ouellet</w:t>
      </w:r>
    </w:p>
    <w:p w14:paraId="76718A51" w14:textId="77777777" w:rsidR="00C96208" w:rsidRPr="00C96208" w:rsidRDefault="00C96208" w:rsidP="00C96208">
      <w:pPr>
        <w:keepNext/>
        <w:keepLines/>
        <w:spacing w:before="360" w:after="80" w:line="360" w:lineRule="auto"/>
        <w:ind w:left="-426" w:hanging="360"/>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lastRenderedPageBreak/>
        <w:t>Proposition : Ajouter « sur son meilleur cheval » pour tous les trophées de fin de saison pour éviter la confusion.</w:t>
      </w:r>
    </w:p>
    <w:p w14:paraId="7CD43344" w14:textId="77777777" w:rsidR="00C96208" w:rsidRPr="00C96208" w:rsidRDefault="00C96208" w:rsidP="00C96208">
      <w:pPr>
        <w:rPr>
          <w:rFonts w:ascii="Aptos" w:eastAsia="Times New Roman" w:hAnsi="Aptos" w:cs="Times New Roman"/>
        </w:rPr>
      </w:pPr>
      <w:r w:rsidRPr="00C96208">
        <w:rPr>
          <w:rFonts w:ascii="Aptos" w:eastAsia="Times New Roman" w:hAnsi="Aptos" w:cs="Times New Roman"/>
        </w:rPr>
        <w:t>Approuvé par Fannie Racineux et secondé par Fanny Ouellet</w:t>
      </w:r>
    </w:p>
    <w:p w14:paraId="73BFC2FE" w14:textId="77777777" w:rsidR="00C96208" w:rsidRPr="00C96208" w:rsidRDefault="00C96208" w:rsidP="00C96208">
      <w:pPr>
        <w:keepNext/>
        <w:keepLines/>
        <w:spacing w:before="360" w:after="80" w:line="360" w:lineRule="auto"/>
        <w:ind w:left="-426" w:hanging="348"/>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t xml:space="preserve">Proposition : redéfinir le prix polyvalence : </w:t>
      </w:r>
    </w:p>
    <w:p w14:paraId="1EA87DE4" w14:textId="77777777" w:rsidR="00C96208" w:rsidRPr="00C96208" w:rsidRDefault="00C96208" w:rsidP="00C96208">
      <w:pPr>
        <w:autoSpaceDE w:val="0"/>
        <w:autoSpaceDN w:val="0"/>
        <w:adjustRightInd w:val="0"/>
        <w:spacing w:after="0" w:line="360" w:lineRule="auto"/>
        <w:jc w:val="both"/>
        <w:rPr>
          <w:rFonts w:ascii="Times New Roman" w:eastAsia="Times New Roman" w:hAnsi="Times New Roman" w:cs="Times New Roman"/>
        </w:rPr>
      </w:pPr>
    </w:p>
    <w:p w14:paraId="40F251CB" w14:textId="77777777" w:rsidR="00C96208" w:rsidRPr="00C96208" w:rsidRDefault="00C96208" w:rsidP="00C96208">
      <w:pPr>
        <w:autoSpaceDE w:val="0"/>
        <w:autoSpaceDN w:val="0"/>
        <w:adjustRightInd w:val="0"/>
        <w:spacing w:after="0" w:line="360" w:lineRule="auto"/>
        <w:jc w:val="both"/>
        <w:rPr>
          <w:rFonts w:ascii="Times New Roman" w:eastAsia="Times New Roman" w:hAnsi="Times New Roman" w:cs="Times New Roman"/>
        </w:rPr>
      </w:pPr>
      <w:r w:rsidRPr="00C96208">
        <w:rPr>
          <w:rFonts w:ascii="Times New Roman" w:eastAsia="Times New Roman" w:hAnsi="Times New Roman" w:cs="Times New Roman"/>
        </w:rPr>
        <w:t xml:space="preserve">Prix "Polyvalence": </w:t>
      </w:r>
      <w:r w:rsidRPr="00C96208">
        <w:rPr>
          <w:rFonts w:ascii="Times New Roman" w:eastAsia="Times New Roman" w:hAnsi="Times New Roman" w:cs="Times New Roman"/>
        </w:rPr>
        <w:tab/>
        <w:t>Équipe Cavalier-Cheval ayant récolté le plus de points dans au moins 4 types de classes sanctionnées (disciplines) différentes, peu importe sa catégorie.</w:t>
      </w:r>
    </w:p>
    <w:p w14:paraId="2B38BAE7" w14:textId="77777777" w:rsidR="00C96208" w:rsidRPr="00C96208" w:rsidRDefault="00C96208" w:rsidP="00C96208">
      <w:pPr>
        <w:spacing w:before="240" w:line="360" w:lineRule="auto"/>
        <w:jc w:val="both"/>
        <w:rPr>
          <w:rFonts w:ascii="Times New Roman" w:eastAsia="Times New Roman" w:hAnsi="Times New Roman" w:cs="Times New Roman"/>
        </w:rPr>
      </w:pPr>
      <w:r w:rsidRPr="00C96208">
        <w:rPr>
          <w:rFonts w:ascii="Times New Roman" w:eastAsia="Times New Roman" w:hAnsi="Times New Roman" w:cs="Times New Roman"/>
        </w:rPr>
        <w:t xml:space="preserve">Il doit toucher au moins 3 de ces quatre catégories : présentation au licou, performance western/classique (plaisance, équitation, obstacle), épreuve de ranch (plaisance, obstacle et ranch riding) ou reining. Par la suite, nous comptabiliserons le nombre de point pour déterminer le vainqueur. </w:t>
      </w:r>
    </w:p>
    <w:p w14:paraId="3A6707CF" w14:textId="77777777" w:rsidR="00C96208" w:rsidRPr="00C96208" w:rsidRDefault="00C96208" w:rsidP="00C96208">
      <w:pPr>
        <w:spacing w:before="240" w:line="360" w:lineRule="auto"/>
        <w:jc w:val="both"/>
        <w:rPr>
          <w:rFonts w:ascii="Times New Roman" w:eastAsia="Times New Roman" w:hAnsi="Times New Roman" w:cs="Times New Roman"/>
        </w:rPr>
      </w:pPr>
      <w:r w:rsidRPr="00C96208">
        <w:rPr>
          <w:rFonts w:ascii="Times New Roman" w:eastAsia="Times New Roman" w:hAnsi="Times New Roman" w:cs="Times New Roman"/>
        </w:rPr>
        <w:t>Approuvé par Cassandra Simard et secondé par Fannie Racineux.</w:t>
      </w:r>
    </w:p>
    <w:p w14:paraId="1DA36C83" w14:textId="77777777" w:rsidR="00C96208" w:rsidRPr="00C96208" w:rsidRDefault="00C96208" w:rsidP="00C96208">
      <w:pPr>
        <w:keepNext/>
        <w:keepLines/>
        <w:spacing w:before="360" w:after="80" w:line="360" w:lineRule="auto"/>
        <w:ind w:left="-284" w:hanging="360"/>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b/>
          <w:bCs/>
          <w:color w:val="000000"/>
          <w:szCs w:val="40"/>
        </w:rPr>
        <w:lastRenderedPageBreak/>
        <w:t>Proposition de modification au règlement – Remplacement de la gravure des trophées</w:t>
      </w:r>
    </w:p>
    <w:p w14:paraId="2186AF0A" w14:textId="77777777" w:rsidR="00C96208" w:rsidRPr="00C96208" w:rsidRDefault="00C96208" w:rsidP="00C96208">
      <w:pPr>
        <w:keepNext/>
        <w:keepLines/>
        <w:spacing w:before="360" w:after="80" w:line="360" w:lineRule="auto"/>
        <w:ind w:left="-284"/>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t>Afin de moderniser nos pratiques et de simplifier le processus, il est proposé d’abolir la gravure directement sur les trophées. Les gagnants de trophées seraient désormais accompagnés de plaques nominatives individuelles, remises aux gagnants et qu’ils pourront conserver à vie. Cette mesure permettrait d’assurer une présentation uniforme des trophées d’année en année, tout en offrant aux récipiendaires un souvenir durable et personnalisé de leur réussite.</w:t>
      </w:r>
    </w:p>
    <w:p w14:paraId="46F5D71E" w14:textId="77777777" w:rsidR="00C96208" w:rsidRPr="00C96208" w:rsidRDefault="00C96208" w:rsidP="00C96208">
      <w:pPr>
        <w:keepNext/>
        <w:keepLines/>
        <w:spacing w:before="360" w:after="80" w:line="360" w:lineRule="auto"/>
        <w:ind w:left="-567" w:hanging="360"/>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t xml:space="preserve">Approuvé par </w:t>
      </w:r>
      <w:proofErr w:type="spellStart"/>
      <w:r w:rsidRPr="00C96208">
        <w:rPr>
          <w:rFonts w:ascii="Times New Roman" w:eastAsia="Times New Roman" w:hAnsi="Times New Roman" w:cs="Times New Roman"/>
          <w:color w:val="000000"/>
          <w:szCs w:val="40"/>
        </w:rPr>
        <w:t>Lisane</w:t>
      </w:r>
      <w:proofErr w:type="spellEnd"/>
      <w:r w:rsidRPr="00C96208">
        <w:rPr>
          <w:rFonts w:ascii="Times New Roman" w:eastAsia="Times New Roman" w:hAnsi="Times New Roman" w:cs="Times New Roman"/>
          <w:color w:val="000000"/>
          <w:szCs w:val="40"/>
        </w:rPr>
        <w:t xml:space="preserve"> Paquette et secondé par Fanny Ouellet.</w:t>
      </w:r>
    </w:p>
    <w:p w14:paraId="604A747C" w14:textId="77777777" w:rsidR="00C96208" w:rsidRPr="00C96208" w:rsidRDefault="00C96208" w:rsidP="00C96208">
      <w:pPr>
        <w:keepNext/>
        <w:keepLines/>
        <w:spacing w:before="360" w:after="80" w:line="360" w:lineRule="auto"/>
        <w:ind w:left="-284" w:hanging="360"/>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b/>
          <w:bCs/>
          <w:color w:val="000000"/>
          <w:szCs w:val="40"/>
        </w:rPr>
        <w:t>Règlement – Incompatibilité liée à l’adresse civique</w:t>
      </w:r>
    </w:p>
    <w:p w14:paraId="2363AA0A" w14:textId="77777777" w:rsidR="00C96208" w:rsidRPr="00C96208" w:rsidRDefault="00C96208" w:rsidP="00C96208">
      <w:pPr>
        <w:keepNext/>
        <w:keepLines/>
        <w:spacing w:before="360" w:after="80" w:line="360" w:lineRule="auto"/>
        <w:ind w:left="-284"/>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t>Afin d’assurer l’objectivité, l’impartialité et l’intégrité de l’organisation, deux personnes résidant à la même adresse civique ne peuvent siéger simultanément au sein du conseil d’administration. Cette mesure vise à éviter toute situation potentielle de conflit d’intérêts ou d’influence indue.</w:t>
      </w:r>
    </w:p>
    <w:p w14:paraId="417F182D" w14:textId="77777777" w:rsidR="00C96208" w:rsidRPr="00C96208" w:rsidRDefault="00C96208" w:rsidP="00C96208">
      <w:pPr>
        <w:rPr>
          <w:rFonts w:ascii="Aptos" w:eastAsia="Times New Roman" w:hAnsi="Aptos" w:cs="Times New Roman"/>
        </w:rPr>
      </w:pPr>
      <w:r w:rsidRPr="00C96208">
        <w:rPr>
          <w:rFonts w:ascii="Aptos" w:eastAsia="Times New Roman" w:hAnsi="Aptos" w:cs="Times New Roman"/>
        </w:rPr>
        <w:t>Approuvé par Fanny Ouellet et secondé par Cassandra Simard.</w:t>
      </w:r>
    </w:p>
    <w:p w14:paraId="43CF4852" w14:textId="77777777" w:rsidR="00C96208" w:rsidRPr="00C96208" w:rsidRDefault="00C96208" w:rsidP="00C96208">
      <w:pPr>
        <w:keepNext/>
        <w:keepLines/>
        <w:spacing w:before="360" w:after="80" w:line="360" w:lineRule="auto"/>
        <w:ind w:left="-284" w:hanging="360"/>
        <w:jc w:val="both"/>
        <w:outlineLvl w:val="0"/>
        <w:rPr>
          <w:rFonts w:ascii="Times New Roman" w:eastAsia="Times New Roman" w:hAnsi="Times New Roman" w:cs="Times New Roman"/>
          <w:color w:val="000000"/>
          <w:szCs w:val="40"/>
        </w:rPr>
      </w:pPr>
      <w:r w:rsidRPr="00C96208">
        <w:rPr>
          <w:rFonts w:ascii="Times New Roman" w:eastAsia="Times New Roman" w:hAnsi="Times New Roman" w:cs="Times New Roman"/>
          <w:color w:val="000000"/>
          <w:szCs w:val="40"/>
        </w:rPr>
        <w:t xml:space="preserve">Proposition : </w:t>
      </w:r>
    </w:p>
    <w:p w14:paraId="021640B1" w14:textId="77777777" w:rsidR="00C96208" w:rsidRPr="00C96208" w:rsidRDefault="00C96208" w:rsidP="00C96208">
      <w:pPr>
        <w:keepNext/>
        <w:keepLines/>
        <w:spacing w:before="160" w:after="80" w:line="360" w:lineRule="auto"/>
        <w:jc w:val="both"/>
        <w:outlineLvl w:val="2"/>
        <w:rPr>
          <w:rFonts w:ascii="Times New Roman" w:eastAsia="Times New Roman" w:hAnsi="Times New Roman" w:cs="Times New Roman"/>
          <w:b/>
          <w:bCs/>
          <w:kern w:val="0"/>
          <w14:ligatures w14:val="none"/>
        </w:rPr>
      </w:pPr>
      <w:r w:rsidRPr="00C96208">
        <w:rPr>
          <w:rFonts w:ascii="Times New Roman" w:eastAsia="Times New Roman" w:hAnsi="Times New Roman" w:cs="Times New Roman"/>
          <w:b/>
          <w:bCs/>
          <w:kern w:val="0"/>
          <w14:ligatures w14:val="none"/>
        </w:rPr>
        <w:t>Politique de remboursement</w:t>
      </w:r>
    </w:p>
    <w:p w14:paraId="2ABC840B" w14:textId="77777777" w:rsidR="00C96208" w:rsidRPr="00C96208" w:rsidRDefault="00C96208" w:rsidP="00C96208">
      <w:pPr>
        <w:spacing w:before="100" w:beforeAutospacing="1" w:after="100" w:afterAutospacing="1" w:line="360" w:lineRule="auto"/>
        <w:jc w:val="both"/>
        <w:rPr>
          <w:rFonts w:ascii="Times New Roman" w:eastAsia="Times New Roman" w:hAnsi="Times New Roman" w:cs="Times New Roman"/>
          <w:kern w:val="0"/>
          <w14:ligatures w14:val="none"/>
        </w:rPr>
      </w:pPr>
      <w:r w:rsidRPr="00C96208">
        <w:rPr>
          <w:rFonts w:ascii="Times New Roman" w:eastAsia="Times New Roman" w:hAnsi="Times New Roman" w:cs="Times New Roman"/>
          <w:kern w:val="0"/>
          <w14:ligatures w14:val="none"/>
        </w:rPr>
        <w:t>Les demandes de remboursement sont acceptées uniquement dans les situations suivantes</w:t>
      </w:r>
    </w:p>
    <w:p w14:paraId="1D226741" w14:textId="77777777" w:rsidR="00C96208" w:rsidRPr="00C96208" w:rsidRDefault="00C96208" w:rsidP="00C96208">
      <w:pPr>
        <w:numPr>
          <w:ilvl w:val="0"/>
          <w:numId w:val="21"/>
        </w:numPr>
        <w:spacing w:before="100" w:beforeAutospacing="1" w:after="100" w:afterAutospacing="1" w:line="360" w:lineRule="auto"/>
        <w:jc w:val="both"/>
        <w:rPr>
          <w:rFonts w:ascii="Times New Roman" w:eastAsia="Times New Roman" w:hAnsi="Times New Roman" w:cs="Times New Roman"/>
          <w:kern w:val="0"/>
          <w14:ligatures w14:val="none"/>
        </w:rPr>
      </w:pPr>
      <w:r w:rsidRPr="00C96208">
        <w:rPr>
          <w:rFonts w:ascii="Times New Roman" w:eastAsia="Times New Roman" w:hAnsi="Times New Roman" w:cs="Times New Roman"/>
          <w:kern w:val="0"/>
          <w14:ligatures w14:val="none"/>
        </w:rPr>
        <w:t>Blessure du cheval, sur présentation d’un billet ou rapport vétérinaire officiel.</w:t>
      </w:r>
    </w:p>
    <w:p w14:paraId="4BDFD725" w14:textId="77777777" w:rsidR="00C96208" w:rsidRPr="00C96208" w:rsidRDefault="00C96208" w:rsidP="00C96208">
      <w:pPr>
        <w:numPr>
          <w:ilvl w:val="0"/>
          <w:numId w:val="21"/>
        </w:numPr>
        <w:spacing w:before="100" w:beforeAutospacing="1" w:after="100" w:afterAutospacing="1" w:line="360" w:lineRule="auto"/>
        <w:jc w:val="both"/>
        <w:rPr>
          <w:rFonts w:ascii="Times New Roman" w:eastAsia="Times New Roman" w:hAnsi="Times New Roman" w:cs="Times New Roman"/>
          <w:kern w:val="0"/>
          <w14:ligatures w14:val="none"/>
        </w:rPr>
      </w:pPr>
      <w:r w:rsidRPr="00C96208">
        <w:rPr>
          <w:rFonts w:ascii="Times New Roman" w:eastAsia="Times New Roman" w:hAnsi="Times New Roman" w:cs="Times New Roman"/>
          <w:kern w:val="0"/>
          <w14:ligatures w14:val="none"/>
        </w:rPr>
        <w:t>Blessure ou incapacité du cavalier, sur présentation d’un billet médical.</w:t>
      </w:r>
    </w:p>
    <w:p w14:paraId="654D7890" w14:textId="77777777" w:rsidR="00C96208" w:rsidRPr="00C96208" w:rsidRDefault="00C96208" w:rsidP="00C96208">
      <w:pPr>
        <w:numPr>
          <w:ilvl w:val="0"/>
          <w:numId w:val="21"/>
        </w:numPr>
        <w:spacing w:before="100" w:beforeAutospacing="1" w:after="100" w:afterAutospacing="1" w:line="360" w:lineRule="auto"/>
        <w:jc w:val="both"/>
        <w:rPr>
          <w:rFonts w:ascii="Times New Roman" w:eastAsia="Times New Roman" w:hAnsi="Times New Roman" w:cs="Times New Roman"/>
          <w:kern w:val="0"/>
          <w14:ligatures w14:val="none"/>
        </w:rPr>
      </w:pPr>
      <w:r w:rsidRPr="00C96208">
        <w:rPr>
          <w:rFonts w:ascii="Times New Roman" w:eastAsia="Times New Roman" w:hAnsi="Times New Roman" w:cs="Times New Roman"/>
          <w:kern w:val="0"/>
          <w14:ligatures w14:val="none"/>
        </w:rPr>
        <w:t>Toute demande effectuée avant la date de fermeture des inscriptions.</w:t>
      </w:r>
    </w:p>
    <w:p w14:paraId="68170926" w14:textId="77777777" w:rsidR="00C96208" w:rsidRPr="00C96208" w:rsidRDefault="00C96208" w:rsidP="00C96208">
      <w:pPr>
        <w:spacing w:before="100" w:beforeAutospacing="1" w:after="100" w:afterAutospacing="1" w:line="360" w:lineRule="auto"/>
        <w:jc w:val="both"/>
        <w:rPr>
          <w:rFonts w:ascii="Times New Roman" w:eastAsia="Times New Roman" w:hAnsi="Times New Roman" w:cs="Times New Roman"/>
          <w:kern w:val="0"/>
          <w14:ligatures w14:val="none"/>
        </w:rPr>
      </w:pPr>
      <w:r w:rsidRPr="00C96208">
        <w:rPr>
          <w:rFonts w:ascii="Times New Roman" w:eastAsia="Times New Roman" w:hAnsi="Times New Roman" w:cs="Times New Roman"/>
          <w:kern w:val="0"/>
          <w14:ligatures w14:val="none"/>
        </w:rPr>
        <w:t>À défaut de répondre à ces conditions, aucun remboursement ne pourra être accordé.</w:t>
      </w:r>
    </w:p>
    <w:p w14:paraId="56C6D2AA" w14:textId="77777777" w:rsidR="00C96208" w:rsidRPr="00C96208" w:rsidRDefault="00C96208" w:rsidP="00C96208">
      <w:pPr>
        <w:spacing w:before="100" w:beforeAutospacing="1" w:after="100" w:afterAutospacing="1" w:line="360" w:lineRule="auto"/>
        <w:jc w:val="both"/>
        <w:rPr>
          <w:rFonts w:ascii="Times New Roman" w:eastAsia="Times New Roman" w:hAnsi="Times New Roman" w:cs="Times New Roman"/>
          <w:kern w:val="0"/>
          <w14:ligatures w14:val="none"/>
        </w:rPr>
      </w:pPr>
      <w:r w:rsidRPr="00C96208">
        <w:rPr>
          <w:rFonts w:ascii="Times New Roman" w:eastAsia="Times New Roman" w:hAnsi="Times New Roman" w:cs="Times New Roman"/>
          <w:kern w:val="0"/>
          <w14:ligatures w14:val="none"/>
        </w:rPr>
        <w:t xml:space="preserve">Approuvé par Fannie Racineux et secondé par </w:t>
      </w:r>
      <w:proofErr w:type="spellStart"/>
      <w:r w:rsidRPr="00C96208">
        <w:rPr>
          <w:rFonts w:ascii="Times New Roman" w:eastAsia="Times New Roman" w:hAnsi="Times New Roman" w:cs="Times New Roman"/>
          <w:kern w:val="0"/>
          <w14:ligatures w14:val="none"/>
        </w:rPr>
        <w:t>Marie-Pier</w:t>
      </w:r>
      <w:proofErr w:type="spellEnd"/>
      <w:r w:rsidRPr="00C96208">
        <w:rPr>
          <w:rFonts w:ascii="Times New Roman" w:eastAsia="Times New Roman" w:hAnsi="Times New Roman" w:cs="Times New Roman"/>
          <w:kern w:val="0"/>
          <w14:ligatures w14:val="none"/>
        </w:rPr>
        <w:t xml:space="preserve"> Bélanger</w:t>
      </w:r>
    </w:p>
    <w:p w14:paraId="248CB820" w14:textId="77777777" w:rsidR="00C96208" w:rsidRPr="00C96208" w:rsidRDefault="00C96208" w:rsidP="00C96208">
      <w:pPr>
        <w:keepNext/>
        <w:keepLines/>
        <w:spacing w:before="360" w:after="80" w:line="360" w:lineRule="auto"/>
        <w:ind w:left="-426" w:hanging="360"/>
        <w:jc w:val="both"/>
        <w:outlineLvl w:val="0"/>
        <w:rPr>
          <w:rFonts w:ascii="Times New Roman" w:eastAsia="Calibri" w:hAnsi="Times New Roman" w:cs="Times New Roman"/>
          <w:color w:val="000000"/>
          <w:szCs w:val="40"/>
        </w:rPr>
      </w:pPr>
      <w:r w:rsidRPr="00C96208">
        <w:rPr>
          <w:rFonts w:ascii="Times New Roman" w:eastAsia="Calibri" w:hAnsi="Times New Roman" w:cs="Times New Roman"/>
          <w:color w:val="000000"/>
          <w:szCs w:val="40"/>
        </w:rPr>
        <w:lastRenderedPageBreak/>
        <w:t xml:space="preserve">Proposition : suppression de ces règlements: </w:t>
      </w:r>
    </w:p>
    <w:p w14:paraId="45805A79" w14:textId="77777777" w:rsidR="00C96208" w:rsidRPr="00C96208" w:rsidRDefault="00C96208" w:rsidP="00C96208">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rPr>
      </w:pPr>
      <w:r w:rsidRPr="00C96208">
        <w:rPr>
          <w:rFonts w:ascii="Times New Roman" w:eastAsia="Times New Roman" w:hAnsi="Times New Roman" w:cs="Times New Roman"/>
        </w:rPr>
        <w:t>Tout concours tenu conjointement avec l’Association équestre de gymkhana de l’Est-du-Québec débute à l’heure publiée par le promoteur.</w:t>
      </w:r>
    </w:p>
    <w:p w14:paraId="681BAC4C" w14:textId="77777777" w:rsidR="00C96208" w:rsidRPr="00C96208" w:rsidRDefault="00C96208" w:rsidP="00C96208">
      <w:pPr>
        <w:autoSpaceDE w:val="0"/>
        <w:autoSpaceDN w:val="0"/>
        <w:adjustRightInd w:val="0"/>
        <w:spacing w:after="0" w:line="360" w:lineRule="auto"/>
        <w:ind w:left="426"/>
        <w:jc w:val="both"/>
        <w:rPr>
          <w:rFonts w:ascii="Times New Roman" w:eastAsia="Times New Roman" w:hAnsi="Times New Roman" w:cs="Times New Roman"/>
          <w:highlight w:val="blue"/>
        </w:rPr>
      </w:pPr>
    </w:p>
    <w:p w14:paraId="08ADBF5F" w14:textId="77777777" w:rsidR="00C96208" w:rsidRPr="00C96208" w:rsidRDefault="00C96208" w:rsidP="00C96208">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rPr>
      </w:pPr>
      <w:r w:rsidRPr="00C96208">
        <w:rPr>
          <w:rFonts w:ascii="Times New Roman" w:eastAsia="Times New Roman" w:hAnsi="Times New Roman" w:cs="Times New Roman"/>
        </w:rPr>
        <w:t xml:space="preserve">Le coût d’inscriptions aux épreuves de </w:t>
      </w:r>
      <w:r w:rsidRPr="00C96208">
        <w:rPr>
          <w:rFonts w:ascii="Times New Roman" w:eastAsia="Times New Roman" w:hAnsi="Times New Roman" w:cs="Times New Roman"/>
          <w:b/>
        </w:rPr>
        <w:t>débutants</w:t>
      </w:r>
      <w:r w:rsidRPr="00C96208">
        <w:rPr>
          <w:rFonts w:ascii="Times New Roman" w:eastAsia="Times New Roman" w:hAnsi="Times New Roman" w:cs="Times New Roman"/>
        </w:rPr>
        <w:t xml:space="preserve"> est fixé à 7.</w:t>
      </w:r>
      <w:r w:rsidRPr="00C96208">
        <w:rPr>
          <w:rFonts w:ascii="Times New Roman" w:eastAsia="Times New Roman" w:hAnsi="Times New Roman" w:cs="Times New Roman"/>
          <w:vertAlign w:val="superscript"/>
        </w:rPr>
        <w:t>00</w:t>
      </w:r>
      <w:r w:rsidRPr="00C96208">
        <w:rPr>
          <w:rFonts w:ascii="Times New Roman" w:eastAsia="Times New Roman" w:hAnsi="Times New Roman" w:cs="Times New Roman"/>
        </w:rPr>
        <w:t xml:space="preserve"> $ et la bourse est toujours de type </w:t>
      </w:r>
      <w:proofErr w:type="spellStart"/>
      <w:r w:rsidRPr="00C96208">
        <w:rPr>
          <w:rFonts w:ascii="Times New Roman" w:eastAsia="Times New Roman" w:hAnsi="Times New Roman" w:cs="Times New Roman"/>
          <w:i/>
        </w:rPr>
        <w:t>Jack-Pot</w:t>
      </w:r>
      <w:proofErr w:type="spellEnd"/>
      <w:r w:rsidRPr="00C96208">
        <w:rPr>
          <w:rFonts w:ascii="Times New Roman" w:eastAsia="Times New Roman" w:hAnsi="Times New Roman" w:cs="Times New Roman"/>
        </w:rPr>
        <w:t xml:space="preserve">. </w:t>
      </w:r>
      <w:r w:rsidRPr="00C96208">
        <w:rPr>
          <w:rFonts w:ascii="Times New Roman" w:eastAsia="Arial" w:hAnsi="Times New Roman" w:cs="Times New Roman"/>
        </w:rPr>
        <w:t xml:space="preserve">Il est possible qu'il y ait des frais </w:t>
      </w:r>
      <w:proofErr w:type="spellStart"/>
      <w:r w:rsidRPr="00C96208">
        <w:rPr>
          <w:rFonts w:ascii="Times New Roman" w:eastAsia="Arial" w:hAnsi="Times New Roman" w:cs="Times New Roman"/>
        </w:rPr>
        <w:t>Equi</w:t>
      </w:r>
      <w:proofErr w:type="spellEnd"/>
      <w:r w:rsidRPr="00C96208">
        <w:rPr>
          <w:rFonts w:ascii="Times New Roman" w:eastAsia="Arial" w:hAnsi="Times New Roman" w:cs="Times New Roman"/>
        </w:rPr>
        <w:t>-Go pour l'inscription.</w:t>
      </w:r>
    </w:p>
    <w:p w14:paraId="0C93583C" w14:textId="77777777" w:rsidR="00C96208" w:rsidRPr="00C96208" w:rsidRDefault="00C96208" w:rsidP="00C96208">
      <w:pPr>
        <w:spacing w:line="360" w:lineRule="auto"/>
        <w:ind w:left="720"/>
        <w:contextualSpacing/>
        <w:jc w:val="both"/>
        <w:rPr>
          <w:rFonts w:ascii="Times New Roman" w:eastAsia="Times New Roman" w:hAnsi="Times New Roman" w:cs="Times New Roman"/>
        </w:rPr>
      </w:pPr>
    </w:p>
    <w:p w14:paraId="0BACBC88" w14:textId="77777777" w:rsidR="00C96208" w:rsidRPr="00C96208" w:rsidRDefault="00C96208" w:rsidP="00C96208">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rPr>
      </w:pPr>
      <w:r w:rsidRPr="00C96208">
        <w:rPr>
          <w:rFonts w:ascii="Times New Roman" w:eastAsia="Times New Roman" w:hAnsi="Times New Roman" w:cs="Times New Roman"/>
        </w:rPr>
        <w:t xml:space="preserve">Son propriétaire doit fournir l’original du </w:t>
      </w:r>
      <w:r w:rsidRPr="00C96208">
        <w:rPr>
          <w:rFonts w:ascii="Times New Roman" w:eastAsia="Times New Roman" w:hAnsi="Times New Roman" w:cs="Times New Roman"/>
          <w:u w:val="single"/>
        </w:rPr>
        <w:t xml:space="preserve">test </w:t>
      </w:r>
      <w:r w:rsidRPr="00C96208">
        <w:rPr>
          <w:rFonts w:ascii="Times New Roman" w:eastAsia="Times New Roman" w:hAnsi="Times New Roman" w:cs="Times New Roman"/>
          <w:i/>
          <w:u w:val="single"/>
        </w:rPr>
        <w:t>Coggins</w:t>
      </w:r>
      <w:r w:rsidRPr="00C96208">
        <w:rPr>
          <w:rFonts w:ascii="Times New Roman" w:eastAsia="Times New Roman" w:hAnsi="Times New Roman" w:cs="Times New Roman"/>
          <w:u w:val="single"/>
        </w:rPr>
        <w:t xml:space="preserve"> négatif</w:t>
      </w:r>
      <w:r w:rsidRPr="00C96208">
        <w:rPr>
          <w:rFonts w:ascii="Times New Roman" w:eastAsia="Times New Roman" w:hAnsi="Times New Roman" w:cs="Times New Roman"/>
        </w:rPr>
        <w:t xml:space="preserve"> lors de son arrivée sur le terrain</w:t>
      </w:r>
    </w:p>
    <w:p w14:paraId="7CC972DD" w14:textId="77777777" w:rsidR="00C96208" w:rsidRPr="00C96208" w:rsidRDefault="00C96208" w:rsidP="00C96208">
      <w:pPr>
        <w:autoSpaceDE w:val="0"/>
        <w:autoSpaceDN w:val="0"/>
        <w:adjustRightInd w:val="0"/>
        <w:spacing w:after="0" w:line="360" w:lineRule="auto"/>
        <w:jc w:val="both"/>
        <w:rPr>
          <w:rFonts w:ascii="Times New Roman" w:eastAsia="Times New Roman" w:hAnsi="Times New Roman" w:cs="Times New Roman"/>
        </w:rPr>
      </w:pPr>
    </w:p>
    <w:p w14:paraId="574870BC" w14:textId="77777777" w:rsidR="00C96208" w:rsidRPr="00C96208" w:rsidRDefault="00C96208" w:rsidP="00C96208">
      <w:pPr>
        <w:numPr>
          <w:ilvl w:val="0"/>
          <w:numId w:val="23"/>
        </w:numPr>
        <w:spacing w:after="0" w:line="360" w:lineRule="auto"/>
        <w:contextualSpacing/>
        <w:jc w:val="both"/>
        <w:rPr>
          <w:rFonts w:ascii="Times New Roman" w:eastAsia="Times New Roman" w:hAnsi="Times New Roman" w:cs="Times New Roman"/>
        </w:rPr>
      </w:pPr>
      <w:r w:rsidRPr="00C96208">
        <w:rPr>
          <w:rFonts w:ascii="Times New Roman" w:eastAsia="Times New Roman" w:hAnsi="Times New Roman" w:cs="Times New Roman"/>
        </w:rPr>
        <w:t xml:space="preserve">Les participants du </w:t>
      </w:r>
      <w:proofErr w:type="spellStart"/>
      <w:r w:rsidRPr="00C96208">
        <w:rPr>
          <w:rFonts w:ascii="Times New Roman" w:eastAsia="Times New Roman" w:hAnsi="Times New Roman" w:cs="Times New Roman"/>
        </w:rPr>
        <w:t>westferia</w:t>
      </w:r>
      <w:proofErr w:type="spellEnd"/>
      <w:r w:rsidRPr="00C96208">
        <w:rPr>
          <w:rFonts w:ascii="Times New Roman" w:eastAsia="Times New Roman" w:hAnsi="Times New Roman" w:cs="Times New Roman"/>
        </w:rPr>
        <w:t xml:space="preserve"> devront se procurer, à leurs frais, un chandail de l’association, de l’année en cours.</w:t>
      </w:r>
    </w:p>
    <w:p w14:paraId="1119BE3B" w14:textId="77777777" w:rsidR="00C96208" w:rsidRPr="00C96208" w:rsidRDefault="00C96208" w:rsidP="00C96208">
      <w:pPr>
        <w:ind w:left="720"/>
        <w:contextualSpacing/>
        <w:rPr>
          <w:rFonts w:ascii="Times New Roman" w:eastAsia="Times New Roman" w:hAnsi="Times New Roman" w:cs="Times New Roman"/>
        </w:rPr>
      </w:pPr>
    </w:p>
    <w:p w14:paraId="23A3A06C" w14:textId="77777777" w:rsidR="00C96208" w:rsidRPr="00C96208" w:rsidRDefault="00C96208" w:rsidP="00C96208">
      <w:pPr>
        <w:spacing w:after="0" w:line="360" w:lineRule="auto"/>
        <w:ind w:left="720"/>
        <w:contextualSpacing/>
        <w:jc w:val="both"/>
        <w:rPr>
          <w:rFonts w:ascii="Times New Roman" w:eastAsia="Times New Roman" w:hAnsi="Times New Roman" w:cs="Times New Roman"/>
        </w:rPr>
      </w:pPr>
      <w:r w:rsidRPr="00C96208">
        <w:rPr>
          <w:rFonts w:ascii="Times New Roman" w:eastAsia="Times New Roman" w:hAnsi="Times New Roman" w:cs="Times New Roman"/>
        </w:rPr>
        <w:t>Approuvée par Fanny Ouellet et secondé par Fannie Racineux.</w:t>
      </w:r>
    </w:p>
    <w:p w14:paraId="574E118B" w14:textId="77777777" w:rsidR="00C96208" w:rsidRPr="00C96208" w:rsidRDefault="00C96208" w:rsidP="00C96208">
      <w:pPr>
        <w:spacing w:line="360" w:lineRule="auto"/>
        <w:jc w:val="both"/>
        <w:rPr>
          <w:rFonts w:ascii="Times New Roman" w:eastAsia="Times New Roman" w:hAnsi="Times New Roman" w:cs="Times New Roman"/>
        </w:rPr>
      </w:pPr>
    </w:p>
    <w:p w14:paraId="6903F82E" w14:textId="77777777" w:rsidR="00C96208" w:rsidRPr="00C96208" w:rsidRDefault="00C96208" w:rsidP="00C96208">
      <w:pPr>
        <w:autoSpaceDE w:val="0"/>
        <w:autoSpaceDN w:val="0"/>
        <w:adjustRightInd w:val="0"/>
        <w:spacing w:after="120" w:line="360" w:lineRule="auto"/>
        <w:jc w:val="both"/>
        <w:rPr>
          <w:rFonts w:ascii="Times New Roman" w:eastAsia="Times New Roman" w:hAnsi="Times New Roman" w:cs="Times New Roman"/>
        </w:rPr>
      </w:pPr>
    </w:p>
    <w:p w14:paraId="5854F21F" w14:textId="77777777" w:rsidR="00C96208" w:rsidRPr="00C96208" w:rsidRDefault="00C96208" w:rsidP="00C96208">
      <w:pPr>
        <w:autoSpaceDE w:val="0"/>
        <w:autoSpaceDN w:val="0"/>
        <w:adjustRightInd w:val="0"/>
        <w:spacing w:after="120" w:line="360" w:lineRule="auto"/>
        <w:jc w:val="both"/>
        <w:rPr>
          <w:rFonts w:ascii="Arial" w:eastAsia="Times New Roman" w:hAnsi="Arial" w:cs="Arial"/>
        </w:rPr>
      </w:pPr>
    </w:p>
    <w:p w14:paraId="4DD9814D" w14:textId="77777777" w:rsidR="00C96208" w:rsidRPr="00C96208" w:rsidRDefault="00C96208" w:rsidP="00C96208">
      <w:pPr>
        <w:autoSpaceDE w:val="0"/>
        <w:autoSpaceDN w:val="0"/>
        <w:adjustRightInd w:val="0"/>
        <w:spacing w:after="0" w:line="360" w:lineRule="auto"/>
        <w:ind w:left="425"/>
        <w:jc w:val="both"/>
        <w:rPr>
          <w:rFonts w:ascii="Arial" w:eastAsia="Times New Roman" w:hAnsi="Arial" w:cs="Arial"/>
          <w:highlight w:val="blue"/>
        </w:rPr>
      </w:pPr>
    </w:p>
    <w:p w14:paraId="2C425259" w14:textId="77777777" w:rsidR="00C96208" w:rsidRPr="00C96208" w:rsidRDefault="00C96208" w:rsidP="00C96208">
      <w:pPr>
        <w:rPr>
          <w:rFonts w:ascii="Aptos" w:eastAsia="Times New Roman" w:hAnsi="Aptos" w:cs="Times New Roman"/>
        </w:rPr>
      </w:pPr>
    </w:p>
    <w:p w14:paraId="67CCE488" w14:textId="77777777" w:rsidR="00503E89" w:rsidRDefault="00503E89">
      <w:pPr>
        <w:suppressAutoHyphens/>
        <w:spacing w:after="0" w:line="240" w:lineRule="auto"/>
        <w:ind w:left="720"/>
        <w:jc w:val="both"/>
        <w:rPr>
          <w:rFonts w:ascii="Arial" w:eastAsia="Arial" w:hAnsi="Arial" w:cs="Arial"/>
          <w:b/>
          <w:sz w:val="22"/>
        </w:rPr>
      </w:pPr>
    </w:p>
    <w:p w14:paraId="78179503" w14:textId="77777777" w:rsidR="000E6B76" w:rsidRDefault="000E6B76">
      <w:pPr>
        <w:suppressAutoHyphens/>
        <w:spacing w:after="0" w:line="240" w:lineRule="auto"/>
        <w:ind w:left="720"/>
        <w:jc w:val="both"/>
        <w:rPr>
          <w:rFonts w:ascii="Arial" w:eastAsia="Arial" w:hAnsi="Arial" w:cs="Arial"/>
          <w:b/>
          <w:sz w:val="22"/>
        </w:rPr>
      </w:pPr>
    </w:p>
    <w:p w14:paraId="4AF3E59E" w14:textId="77777777" w:rsidR="000E6B76" w:rsidRDefault="000E6B76">
      <w:pPr>
        <w:suppressAutoHyphens/>
        <w:spacing w:after="0" w:line="240" w:lineRule="auto"/>
        <w:ind w:left="720"/>
        <w:jc w:val="both"/>
        <w:rPr>
          <w:rFonts w:ascii="Arial" w:eastAsia="Arial" w:hAnsi="Arial" w:cs="Arial"/>
          <w:b/>
          <w:sz w:val="22"/>
        </w:rPr>
      </w:pPr>
    </w:p>
    <w:p w14:paraId="25E105C2" w14:textId="77777777" w:rsidR="000E6B76" w:rsidRDefault="000E6B76">
      <w:pPr>
        <w:suppressAutoHyphens/>
        <w:spacing w:after="0" w:line="240" w:lineRule="auto"/>
        <w:ind w:left="720"/>
        <w:jc w:val="both"/>
        <w:rPr>
          <w:rFonts w:ascii="Arial" w:eastAsia="Arial" w:hAnsi="Arial" w:cs="Arial"/>
          <w:b/>
          <w:sz w:val="22"/>
        </w:rPr>
      </w:pPr>
    </w:p>
    <w:p w14:paraId="4AED8748" w14:textId="77777777" w:rsidR="000E6B76" w:rsidRDefault="000E6B76">
      <w:pPr>
        <w:suppressAutoHyphens/>
        <w:spacing w:after="0" w:line="240" w:lineRule="auto"/>
        <w:ind w:left="720"/>
        <w:jc w:val="both"/>
        <w:rPr>
          <w:rFonts w:ascii="Arial" w:eastAsia="Arial" w:hAnsi="Arial" w:cs="Arial"/>
          <w:b/>
          <w:sz w:val="22"/>
        </w:rPr>
      </w:pPr>
    </w:p>
    <w:p w14:paraId="5CEEF7C9" w14:textId="77777777" w:rsidR="000E6B76" w:rsidRDefault="000E6B76">
      <w:pPr>
        <w:suppressAutoHyphens/>
        <w:spacing w:after="0" w:line="240" w:lineRule="auto"/>
        <w:ind w:left="720"/>
        <w:jc w:val="both"/>
        <w:rPr>
          <w:rFonts w:ascii="Arial" w:eastAsia="Arial" w:hAnsi="Arial" w:cs="Arial"/>
          <w:b/>
          <w:sz w:val="22"/>
        </w:rPr>
      </w:pPr>
    </w:p>
    <w:p w14:paraId="087226A4" w14:textId="77777777" w:rsidR="000E6B76" w:rsidRDefault="000E6B76">
      <w:pPr>
        <w:suppressAutoHyphens/>
        <w:spacing w:after="0" w:line="240" w:lineRule="auto"/>
        <w:ind w:left="720"/>
        <w:jc w:val="both"/>
        <w:rPr>
          <w:rFonts w:ascii="Arial" w:eastAsia="Arial" w:hAnsi="Arial" w:cs="Arial"/>
          <w:b/>
          <w:sz w:val="22"/>
        </w:rPr>
      </w:pPr>
    </w:p>
    <w:p w14:paraId="4030BE83" w14:textId="77777777" w:rsidR="000E6B76" w:rsidRDefault="000E6B76">
      <w:pPr>
        <w:suppressAutoHyphens/>
        <w:spacing w:after="0" w:line="240" w:lineRule="auto"/>
        <w:ind w:left="720"/>
        <w:jc w:val="both"/>
        <w:rPr>
          <w:rFonts w:ascii="Arial" w:eastAsia="Arial" w:hAnsi="Arial" w:cs="Arial"/>
          <w:b/>
          <w:sz w:val="22"/>
        </w:rPr>
      </w:pPr>
    </w:p>
    <w:p w14:paraId="6A362778" w14:textId="77777777" w:rsidR="000E6B76" w:rsidRDefault="000E6B76">
      <w:pPr>
        <w:suppressAutoHyphens/>
        <w:spacing w:after="0" w:line="240" w:lineRule="auto"/>
        <w:ind w:left="720"/>
        <w:jc w:val="both"/>
        <w:rPr>
          <w:rFonts w:ascii="Arial" w:eastAsia="Arial" w:hAnsi="Arial" w:cs="Arial"/>
          <w:b/>
          <w:sz w:val="22"/>
        </w:rPr>
      </w:pPr>
    </w:p>
    <w:p w14:paraId="06AAD589" w14:textId="77777777" w:rsidR="000E6B76" w:rsidRDefault="000E6B76">
      <w:pPr>
        <w:suppressAutoHyphens/>
        <w:spacing w:after="0" w:line="240" w:lineRule="auto"/>
        <w:ind w:left="720"/>
        <w:jc w:val="both"/>
        <w:rPr>
          <w:rFonts w:ascii="Arial" w:eastAsia="Arial" w:hAnsi="Arial" w:cs="Arial"/>
          <w:b/>
          <w:sz w:val="22"/>
        </w:rPr>
      </w:pPr>
    </w:p>
    <w:p w14:paraId="2BE547B5" w14:textId="77777777" w:rsidR="000E6B76" w:rsidRDefault="000E6B76">
      <w:pPr>
        <w:suppressAutoHyphens/>
        <w:spacing w:after="0" w:line="240" w:lineRule="auto"/>
        <w:ind w:left="720"/>
        <w:jc w:val="both"/>
        <w:rPr>
          <w:rFonts w:ascii="Arial" w:eastAsia="Arial" w:hAnsi="Arial" w:cs="Arial"/>
          <w:b/>
          <w:sz w:val="22"/>
        </w:rPr>
      </w:pPr>
    </w:p>
    <w:p w14:paraId="19011B94" w14:textId="77777777" w:rsidR="000E6B76" w:rsidRDefault="000E6B76">
      <w:pPr>
        <w:suppressAutoHyphens/>
        <w:spacing w:after="0" w:line="240" w:lineRule="auto"/>
        <w:ind w:left="720"/>
        <w:jc w:val="both"/>
        <w:rPr>
          <w:rFonts w:ascii="Arial" w:eastAsia="Arial" w:hAnsi="Arial" w:cs="Arial"/>
          <w:b/>
          <w:sz w:val="22"/>
        </w:rPr>
      </w:pPr>
    </w:p>
    <w:p w14:paraId="405EB95F" w14:textId="77777777" w:rsidR="000E6B76" w:rsidRDefault="000E6B76">
      <w:pPr>
        <w:suppressAutoHyphens/>
        <w:spacing w:after="0" w:line="240" w:lineRule="auto"/>
        <w:ind w:left="720"/>
        <w:jc w:val="both"/>
        <w:rPr>
          <w:rFonts w:ascii="Arial" w:eastAsia="Arial" w:hAnsi="Arial" w:cs="Arial"/>
          <w:b/>
          <w:sz w:val="22"/>
        </w:rPr>
      </w:pPr>
    </w:p>
    <w:p w14:paraId="77D93C7F" w14:textId="77777777" w:rsidR="000E6B76" w:rsidRDefault="000E6B76">
      <w:pPr>
        <w:suppressAutoHyphens/>
        <w:spacing w:after="0" w:line="240" w:lineRule="auto"/>
        <w:ind w:left="720"/>
        <w:jc w:val="both"/>
        <w:rPr>
          <w:rFonts w:ascii="Arial" w:eastAsia="Arial" w:hAnsi="Arial" w:cs="Arial"/>
          <w:b/>
          <w:sz w:val="22"/>
        </w:rPr>
      </w:pPr>
    </w:p>
    <w:p w14:paraId="733C5CA2" w14:textId="77777777" w:rsidR="000E6B76" w:rsidRDefault="000E6B76">
      <w:pPr>
        <w:suppressAutoHyphens/>
        <w:spacing w:after="0" w:line="240" w:lineRule="auto"/>
        <w:ind w:left="720"/>
        <w:jc w:val="both"/>
        <w:rPr>
          <w:rFonts w:ascii="Arial" w:eastAsia="Arial" w:hAnsi="Arial" w:cs="Arial"/>
          <w:b/>
          <w:sz w:val="22"/>
        </w:rPr>
      </w:pPr>
    </w:p>
    <w:p w14:paraId="35E03F9B" w14:textId="77777777" w:rsidR="000E6B76" w:rsidRDefault="000E6B76">
      <w:pPr>
        <w:suppressAutoHyphens/>
        <w:spacing w:after="0" w:line="240" w:lineRule="auto"/>
        <w:ind w:left="720"/>
        <w:jc w:val="both"/>
        <w:rPr>
          <w:rFonts w:ascii="Arial" w:eastAsia="Arial" w:hAnsi="Arial" w:cs="Arial"/>
          <w:b/>
          <w:sz w:val="22"/>
        </w:rPr>
      </w:pPr>
    </w:p>
    <w:p w14:paraId="2FD3F1CE" w14:textId="21ED9693" w:rsidR="000E6B76" w:rsidRDefault="000E6B76">
      <w:pPr>
        <w:suppressAutoHyphens/>
        <w:spacing w:after="0" w:line="240" w:lineRule="auto"/>
        <w:ind w:left="720"/>
        <w:jc w:val="both"/>
        <w:rPr>
          <w:rFonts w:ascii="Arial" w:eastAsia="Arial" w:hAnsi="Arial" w:cs="Arial"/>
          <w:b/>
          <w:sz w:val="22"/>
        </w:rPr>
      </w:pPr>
      <w:r>
        <w:rPr>
          <w:rFonts w:ascii="Arial" w:eastAsia="Arial" w:hAnsi="Arial" w:cs="Arial"/>
          <w:b/>
          <w:sz w:val="22"/>
        </w:rPr>
        <w:lastRenderedPageBreak/>
        <w:t>Annexe 3 – mot de la présidente</w:t>
      </w:r>
    </w:p>
    <w:p w14:paraId="59F52285" w14:textId="77777777" w:rsidR="000E6B76" w:rsidRDefault="000E6B76" w:rsidP="000E6B76">
      <w:pPr>
        <w:pStyle w:val="NormalWeb"/>
      </w:pPr>
      <w:r>
        <w:rPr>
          <w:noProof/>
        </w:rPr>
        <w:drawing>
          <wp:inline distT="0" distB="0" distL="0" distR="0" wp14:anchorId="2C3A1DD0" wp14:editId="1880A860">
            <wp:extent cx="5725625" cy="7702159"/>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057" cy="7706776"/>
                    </a:xfrm>
                    <a:prstGeom prst="rect">
                      <a:avLst/>
                    </a:prstGeom>
                    <a:noFill/>
                    <a:ln>
                      <a:noFill/>
                    </a:ln>
                  </pic:spPr>
                </pic:pic>
              </a:graphicData>
            </a:graphic>
          </wp:inline>
        </w:drawing>
      </w:r>
    </w:p>
    <w:p w14:paraId="0CF67D8D" w14:textId="77777777" w:rsidR="000E6B76" w:rsidRDefault="000E6B76" w:rsidP="000E6B76">
      <w:pPr>
        <w:pStyle w:val="NormalWeb"/>
      </w:pPr>
      <w:r>
        <w:rPr>
          <w:noProof/>
        </w:rPr>
        <w:lastRenderedPageBreak/>
        <w:drawing>
          <wp:inline distT="0" distB="0" distL="0" distR="0" wp14:anchorId="673B40B2" wp14:editId="312DF95B">
            <wp:extent cx="6177915" cy="6863715"/>
            <wp:effectExtent l="0" t="0" r="0" b="0"/>
            <wp:docPr id="1607856120" name="Image 1" descr="Une image contenant texte, lettre,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56120" name="Image 1" descr="Une image contenant texte, lettre, Police, document&#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915" cy="6863715"/>
                    </a:xfrm>
                    <a:prstGeom prst="rect">
                      <a:avLst/>
                    </a:prstGeom>
                    <a:noFill/>
                    <a:ln>
                      <a:noFill/>
                    </a:ln>
                  </pic:spPr>
                </pic:pic>
              </a:graphicData>
            </a:graphic>
          </wp:inline>
        </w:drawing>
      </w:r>
    </w:p>
    <w:p w14:paraId="189BE8C5" w14:textId="77777777" w:rsidR="000E6B76" w:rsidRDefault="000E6B76">
      <w:pPr>
        <w:suppressAutoHyphens/>
        <w:spacing w:after="0" w:line="240" w:lineRule="auto"/>
        <w:ind w:left="720"/>
        <w:jc w:val="both"/>
        <w:rPr>
          <w:rFonts w:ascii="Arial" w:eastAsia="Arial" w:hAnsi="Arial" w:cs="Arial"/>
          <w:b/>
          <w:sz w:val="22"/>
        </w:rPr>
      </w:pPr>
    </w:p>
    <w:sectPr w:rsidR="000E6B7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507D"/>
    <w:multiLevelType w:val="hybridMultilevel"/>
    <w:tmpl w:val="493A97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C374F8"/>
    <w:multiLevelType w:val="multilevel"/>
    <w:tmpl w:val="586466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5D50A3"/>
    <w:multiLevelType w:val="multilevel"/>
    <w:tmpl w:val="A4D87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0C53F3"/>
    <w:multiLevelType w:val="multilevel"/>
    <w:tmpl w:val="D12C3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283C06"/>
    <w:multiLevelType w:val="multilevel"/>
    <w:tmpl w:val="FFD2E7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8E37EF"/>
    <w:multiLevelType w:val="multilevel"/>
    <w:tmpl w:val="3968A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E45C8D"/>
    <w:multiLevelType w:val="multilevel"/>
    <w:tmpl w:val="AE2C5D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A94CF2"/>
    <w:multiLevelType w:val="multilevel"/>
    <w:tmpl w:val="2A1848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6EC4118"/>
    <w:multiLevelType w:val="multilevel"/>
    <w:tmpl w:val="CA1E69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1C017D"/>
    <w:multiLevelType w:val="multilevel"/>
    <w:tmpl w:val="6896B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D0A6363"/>
    <w:multiLevelType w:val="multilevel"/>
    <w:tmpl w:val="19D425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1785B6E"/>
    <w:multiLevelType w:val="multilevel"/>
    <w:tmpl w:val="C00298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73464B0"/>
    <w:multiLevelType w:val="multilevel"/>
    <w:tmpl w:val="FA986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0620792"/>
    <w:multiLevelType w:val="multilevel"/>
    <w:tmpl w:val="2C4CB9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149198A"/>
    <w:multiLevelType w:val="hybridMultilevel"/>
    <w:tmpl w:val="A992F020"/>
    <w:lvl w:ilvl="0" w:tplc="23BC455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3593367"/>
    <w:multiLevelType w:val="hybridMultilevel"/>
    <w:tmpl w:val="67C801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463148F"/>
    <w:multiLevelType w:val="multilevel"/>
    <w:tmpl w:val="E66EA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E21D15"/>
    <w:multiLevelType w:val="multilevel"/>
    <w:tmpl w:val="D1BA7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A564FE"/>
    <w:multiLevelType w:val="multilevel"/>
    <w:tmpl w:val="7F4616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1F17859"/>
    <w:multiLevelType w:val="multilevel"/>
    <w:tmpl w:val="87FEC0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65F784C"/>
    <w:multiLevelType w:val="multilevel"/>
    <w:tmpl w:val="8EBC6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B193A71"/>
    <w:multiLevelType w:val="multilevel"/>
    <w:tmpl w:val="6610FD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BA717F8"/>
    <w:multiLevelType w:val="multilevel"/>
    <w:tmpl w:val="94AE7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7240274">
    <w:abstractNumId w:val="6"/>
  </w:num>
  <w:num w:numId="2" w16cid:durableId="1775202628">
    <w:abstractNumId w:val="3"/>
  </w:num>
  <w:num w:numId="3" w16cid:durableId="846362085">
    <w:abstractNumId w:val="17"/>
  </w:num>
  <w:num w:numId="4" w16cid:durableId="1858470256">
    <w:abstractNumId w:val="1"/>
  </w:num>
  <w:num w:numId="5" w16cid:durableId="413211834">
    <w:abstractNumId w:val="21"/>
  </w:num>
  <w:num w:numId="6" w16cid:durableId="213079006">
    <w:abstractNumId w:val="10"/>
  </w:num>
  <w:num w:numId="7" w16cid:durableId="1777021323">
    <w:abstractNumId w:val="20"/>
  </w:num>
  <w:num w:numId="8" w16cid:durableId="1534001530">
    <w:abstractNumId w:val="7"/>
  </w:num>
  <w:num w:numId="9" w16cid:durableId="610363562">
    <w:abstractNumId w:val="4"/>
  </w:num>
  <w:num w:numId="10" w16cid:durableId="259024527">
    <w:abstractNumId w:val="9"/>
  </w:num>
  <w:num w:numId="11" w16cid:durableId="36124961">
    <w:abstractNumId w:val="5"/>
  </w:num>
  <w:num w:numId="12" w16cid:durableId="266279047">
    <w:abstractNumId w:val="8"/>
  </w:num>
  <w:num w:numId="13" w16cid:durableId="2130583918">
    <w:abstractNumId w:val="2"/>
  </w:num>
  <w:num w:numId="14" w16cid:durableId="1234389286">
    <w:abstractNumId w:val="11"/>
  </w:num>
  <w:num w:numId="15" w16cid:durableId="736705201">
    <w:abstractNumId w:val="13"/>
  </w:num>
  <w:num w:numId="16" w16cid:durableId="333143678">
    <w:abstractNumId w:val="12"/>
  </w:num>
  <w:num w:numId="17" w16cid:durableId="213657943">
    <w:abstractNumId w:val="18"/>
  </w:num>
  <w:num w:numId="18" w16cid:durableId="1573805951">
    <w:abstractNumId w:val="19"/>
  </w:num>
  <w:num w:numId="19" w16cid:durableId="2037269741">
    <w:abstractNumId w:val="16"/>
  </w:num>
  <w:num w:numId="20" w16cid:durableId="1291015926">
    <w:abstractNumId w:val="14"/>
  </w:num>
  <w:num w:numId="21" w16cid:durableId="1829662308">
    <w:abstractNumId w:val="22"/>
  </w:num>
  <w:num w:numId="22" w16cid:durableId="137460923">
    <w:abstractNumId w:val="15"/>
  </w:num>
  <w:num w:numId="23" w16cid:durableId="633099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D2"/>
    <w:rsid w:val="0001089D"/>
    <w:rsid w:val="00045E2E"/>
    <w:rsid w:val="0007389D"/>
    <w:rsid w:val="000B4338"/>
    <w:rsid w:val="000C56C8"/>
    <w:rsid w:val="000E6B76"/>
    <w:rsid w:val="00162A3D"/>
    <w:rsid w:val="00202594"/>
    <w:rsid w:val="00205605"/>
    <w:rsid w:val="003947C3"/>
    <w:rsid w:val="004232A1"/>
    <w:rsid w:val="004658D8"/>
    <w:rsid w:val="00503E89"/>
    <w:rsid w:val="00565E48"/>
    <w:rsid w:val="00570535"/>
    <w:rsid w:val="00602747"/>
    <w:rsid w:val="00661E9F"/>
    <w:rsid w:val="006F0CF1"/>
    <w:rsid w:val="007227F7"/>
    <w:rsid w:val="0074302E"/>
    <w:rsid w:val="008610D2"/>
    <w:rsid w:val="00887968"/>
    <w:rsid w:val="008901EE"/>
    <w:rsid w:val="008E36DD"/>
    <w:rsid w:val="0096186F"/>
    <w:rsid w:val="009D6A0F"/>
    <w:rsid w:val="00B06799"/>
    <w:rsid w:val="00C50096"/>
    <w:rsid w:val="00C96208"/>
    <w:rsid w:val="00C96F66"/>
    <w:rsid w:val="00E42FB5"/>
    <w:rsid w:val="00F20F97"/>
    <w:rsid w:val="00F318E4"/>
    <w:rsid w:val="00F431AC"/>
    <w:rsid w:val="00F75733"/>
    <w:rsid w:val="00F8184E"/>
    <w:rsid w:val="00FA17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4D3AC"/>
  <w15:docId w15:val="{E7DEC59C-B72E-4D65-85D5-84CF3764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32A1"/>
    <w:pPr>
      <w:spacing w:line="259" w:lineRule="auto"/>
      <w:ind w:left="720"/>
      <w:contextualSpacing/>
    </w:pPr>
    <w:rPr>
      <w:rFonts w:eastAsiaTheme="minorHAnsi"/>
      <w:kern w:val="0"/>
      <w:sz w:val="22"/>
      <w:szCs w:val="22"/>
      <w:lang w:eastAsia="en-US"/>
      <w14:ligatures w14:val="none"/>
    </w:rPr>
  </w:style>
  <w:style w:type="paragraph" w:styleId="NormalWeb">
    <w:name w:val="Normal (Web)"/>
    <w:basedOn w:val="Normal"/>
    <w:uiPriority w:val="99"/>
    <w:semiHidden/>
    <w:unhideWhenUsed/>
    <w:rsid w:val="00503E89"/>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69B8F-62F6-4644-B761-E76B055EF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18</Pages>
  <Words>2134</Words>
  <Characters>11738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Ouellet Fanny</cp:lastModifiedBy>
  <cp:revision>32</cp:revision>
  <dcterms:created xsi:type="dcterms:W3CDTF">2025-04-24T14:27:00Z</dcterms:created>
  <dcterms:modified xsi:type="dcterms:W3CDTF">2025-12-02T18:57:00Z</dcterms:modified>
</cp:coreProperties>
</file>